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082B" w:rsidRPr="00E04AA4" w:rsidRDefault="008E082B" w:rsidP="008E082B">
      <w:pPr>
        <w:pStyle w:val="2"/>
        <w:spacing w:line="276" w:lineRule="auto"/>
        <w:jc w:val="center"/>
        <w:rPr>
          <w:rFonts w:eastAsia="Calibri"/>
          <w:b/>
          <w:i/>
          <w:spacing w:val="4"/>
          <w:sz w:val="36"/>
          <w:szCs w:val="36"/>
        </w:rPr>
      </w:pPr>
      <w:r w:rsidRPr="00E04AA4">
        <w:rPr>
          <w:rFonts w:eastAsia="Calibri"/>
          <w:b/>
          <w:i/>
          <w:spacing w:val="4"/>
          <w:sz w:val="36"/>
          <w:szCs w:val="36"/>
        </w:rPr>
        <w:t xml:space="preserve">Д Е К Л А Р А Ц И Я </w:t>
      </w:r>
    </w:p>
    <w:p w:rsidR="008E082B" w:rsidRPr="00200830" w:rsidRDefault="008E082B" w:rsidP="008E082B">
      <w:pPr>
        <w:spacing w:after="0"/>
        <w:rPr>
          <w:rFonts w:ascii="Times New Roman" w:hAnsi="Times New Roman"/>
          <w:spacing w:val="4"/>
          <w:sz w:val="22"/>
          <w:szCs w:val="22"/>
          <w:lang w:val="ru-RU"/>
        </w:rPr>
      </w:pPr>
    </w:p>
    <w:p w:rsidR="008E082B" w:rsidRPr="00200830" w:rsidRDefault="008E082B" w:rsidP="008E082B">
      <w:pPr>
        <w:spacing w:after="0"/>
        <w:rPr>
          <w:rFonts w:ascii="Times New Roman" w:hAnsi="Times New Roman"/>
          <w:spacing w:val="4"/>
          <w:sz w:val="22"/>
          <w:szCs w:val="22"/>
          <w:lang w:val="ru-RU"/>
        </w:rPr>
      </w:pPr>
    </w:p>
    <w:p w:rsidR="008E082B" w:rsidRPr="00E04AA4" w:rsidRDefault="008E082B" w:rsidP="008E082B">
      <w:pPr>
        <w:spacing w:after="0"/>
        <w:ind w:firstLine="708"/>
        <w:rPr>
          <w:rFonts w:ascii="Times New Roman" w:hAnsi="Times New Roman"/>
          <w:b/>
          <w:i/>
          <w:spacing w:val="4"/>
          <w:sz w:val="22"/>
          <w:szCs w:val="22"/>
          <w:lang w:val="bg-BG"/>
        </w:rPr>
      </w:pPr>
      <w:r w:rsidRPr="00200830">
        <w:rPr>
          <w:rFonts w:ascii="Times New Roman" w:hAnsi="Times New Roman"/>
          <w:spacing w:val="4"/>
          <w:sz w:val="22"/>
          <w:szCs w:val="22"/>
          <w:lang w:val="ru-RU"/>
        </w:rPr>
        <w:t>Под</w:t>
      </w:r>
      <w:r w:rsidRPr="00E04AA4">
        <w:rPr>
          <w:rFonts w:ascii="Times New Roman" w:hAnsi="Times New Roman"/>
          <w:spacing w:val="4"/>
          <w:sz w:val="22"/>
          <w:szCs w:val="22"/>
          <w:lang w:val="bg-BG"/>
        </w:rPr>
        <w:t>п</w:t>
      </w:r>
      <w:r w:rsidRPr="00200830">
        <w:rPr>
          <w:rFonts w:ascii="Times New Roman" w:hAnsi="Times New Roman"/>
          <w:spacing w:val="4"/>
          <w:sz w:val="22"/>
          <w:szCs w:val="22"/>
          <w:lang w:val="ru-RU"/>
        </w:rPr>
        <w:t xml:space="preserve">исаният </w:t>
      </w:r>
      <w:r w:rsidRPr="00200830">
        <w:rPr>
          <w:rFonts w:ascii="Times New Roman" w:hAnsi="Times New Roman"/>
          <w:b/>
          <w:i/>
          <w:spacing w:val="4"/>
          <w:sz w:val="22"/>
          <w:szCs w:val="22"/>
          <w:lang w:val="ru-RU"/>
        </w:rPr>
        <w:t>……………………………………………………………….</w:t>
      </w:r>
      <w:r w:rsidRPr="00E04AA4">
        <w:rPr>
          <w:rFonts w:ascii="Times New Roman" w:hAnsi="Times New Roman"/>
          <w:b/>
          <w:i/>
          <w:spacing w:val="4"/>
          <w:sz w:val="22"/>
          <w:szCs w:val="22"/>
          <w:lang w:val="bg-BG"/>
        </w:rPr>
        <w:t xml:space="preserve"> </w:t>
      </w:r>
      <w:r w:rsidRPr="00200830">
        <w:rPr>
          <w:rFonts w:ascii="Times New Roman" w:hAnsi="Times New Roman"/>
          <w:spacing w:val="4"/>
          <w:sz w:val="22"/>
          <w:szCs w:val="22"/>
          <w:lang w:val="ru-RU"/>
        </w:rPr>
        <w:t>/регистриран одитор</w:t>
      </w:r>
      <w:r w:rsidRPr="00E04AA4">
        <w:rPr>
          <w:rFonts w:ascii="Times New Roman" w:hAnsi="Times New Roman"/>
          <w:spacing w:val="4"/>
          <w:sz w:val="22"/>
          <w:szCs w:val="22"/>
          <w:lang w:val="bg-BG"/>
        </w:rPr>
        <w:t xml:space="preserve"> с</w:t>
      </w:r>
      <w:r w:rsidRPr="00200830">
        <w:rPr>
          <w:rFonts w:ascii="Times New Roman" w:hAnsi="Times New Roman"/>
          <w:spacing w:val="4"/>
          <w:sz w:val="22"/>
          <w:szCs w:val="22"/>
          <w:lang w:val="ru-RU"/>
        </w:rPr>
        <w:t xml:space="preserve"> номер</w:t>
      </w:r>
      <w:r w:rsidRPr="00E04AA4">
        <w:rPr>
          <w:rFonts w:ascii="Times New Roman" w:hAnsi="Times New Roman"/>
          <w:spacing w:val="4"/>
          <w:sz w:val="22"/>
          <w:szCs w:val="22"/>
          <w:lang w:val="bg-BG"/>
        </w:rPr>
        <w:t xml:space="preserve"> </w:t>
      </w:r>
      <w:r w:rsidRPr="00200830">
        <w:rPr>
          <w:rFonts w:ascii="Times New Roman" w:hAnsi="Times New Roman"/>
          <w:spacing w:val="4"/>
          <w:sz w:val="22"/>
          <w:szCs w:val="22"/>
          <w:lang w:val="ru-RU"/>
        </w:rPr>
        <w:t>…………………</w:t>
      </w:r>
      <w:r w:rsidRPr="00E04AA4">
        <w:rPr>
          <w:rFonts w:ascii="Times New Roman" w:hAnsi="Times New Roman"/>
          <w:spacing w:val="4"/>
          <w:sz w:val="22"/>
          <w:szCs w:val="22"/>
          <w:lang w:val="bg-BG"/>
        </w:rPr>
        <w:t xml:space="preserve">от регистъра на ИДЕС/ </w:t>
      </w:r>
      <w:r>
        <w:rPr>
          <w:rFonts w:ascii="Times New Roman" w:hAnsi="Times New Roman"/>
          <w:spacing w:val="4"/>
          <w:sz w:val="22"/>
          <w:szCs w:val="22"/>
          <w:lang w:val="bg-BG"/>
        </w:rPr>
        <w:t>представляващ</w:t>
      </w:r>
      <w:r w:rsidRPr="00E04AA4">
        <w:rPr>
          <w:rFonts w:ascii="Times New Roman" w:hAnsi="Times New Roman"/>
          <w:spacing w:val="4"/>
          <w:sz w:val="22"/>
          <w:szCs w:val="22"/>
          <w:lang w:val="bg-BG"/>
        </w:rPr>
        <w:t xml:space="preserve"> </w:t>
      </w:r>
      <w:r>
        <w:rPr>
          <w:rFonts w:ascii="Times New Roman" w:hAnsi="Times New Roman"/>
          <w:spacing w:val="4"/>
          <w:sz w:val="22"/>
          <w:szCs w:val="22"/>
          <w:lang w:val="bg-BG"/>
        </w:rPr>
        <w:t>................................</w:t>
      </w:r>
      <w:r w:rsidRPr="00200830">
        <w:rPr>
          <w:rFonts w:ascii="Times New Roman" w:hAnsi="Times New Roman"/>
          <w:spacing w:val="4"/>
          <w:sz w:val="22"/>
          <w:szCs w:val="22"/>
          <w:lang w:val="ru-RU"/>
        </w:rPr>
        <w:t>,</w:t>
      </w:r>
      <w:r w:rsidRPr="00E04AA4">
        <w:rPr>
          <w:rFonts w:ascii="Times New Roman" w:hAnsi="Times New Roman"/>
          <w:spacing w:val="4"/>
          <w:sz w:val="22"/>
          <w:szCs w:val="22"/>
          <w:lang w:val="bg-BG"/>
        </w:rPr>
        <w:t xml:space="preserve"> ЕИК: </w:t>
      </w:r>
      <w:r>
        <w:rPr>
          <w:rFonts w:ascii="Times New Roman" w:hAnsi="Times New Roman"/>
          <w:spacing w:val="4"/>
          <w:sz w:val="22"/>
          <w:szCs w:val="22"/>
          <w:lang w:val="bg-BG"/>
        </w:rPr>
        <w:t>..................</w:t>
      </w:r>
      <w:r w:rsidRPr="00E04AA4">
        <w:rPr>
          <w:rFonts w:ascii="Times New Roman" w:hAnsi="Times New Roman"/>
          <w:spacing w:val="4"/>
          <w:sz w:val="22"/>
          <w:szCs w:val="22"/>
          <w:lang w:val="bg-BG"/>
        </w:rPr>
        <w:t xml:space="preserve"> </w:t>
      </w:r>
      <w:r w:rsidRPr="00200830">
        <w:rPr>
          <w:rFonts w:ascii="Times New Roman" w:hAnsi="Times New Roman"/>
          <w:spacing w:val="4"/>
          <w:sz w:val="22"/>
          <w:szCs w:val="22"/>
          <w:lang w:val="ru-RU"/>
        </w:rPr>
        <w:t>с</w:t>
      </w:r>
      <w:r w:rsidRPr="00E04AA4">
        <w:rPr>
          <w:rFonts w:ascii="Times New Roman" w:hAnsi="Times New Roman"/>
          <w:spacing w:val="4"/>
          <w:sz w:val="22"/>
          <w:szCs w:val="22"/>
          <w:lang w:val="bg-BG"/>
        </w:rPr>
        <w:t>ъ</w:t>
      </w:r>
      <w:r w:rsidRPr="00200830">
        <w:rPr>
          <w:rFonts w:ascii="Times New Roman" w:hAnsi="Times New Roman"/>
          <w:spacing w:val="4"/>
          <w:sz w:val="22"/>
          <w:szCs w:val="22"/>
          <w:lang w:val="ru-RU"/>
        </w:rPr>
        <w:t>с седалище и адрес</w:t>
      </w:r>
      <w:r w:rsidRPr="00E04AA4">
        <w:rPr>
          <w:rFonts w:ascii="Times New Roman" w:hAnsi="Times New Roman"/>
          <w:spacing w:val="4"/>
          <w:sz w:val="22"/>
          <w:szCs w:val="22"/>
          <w:lang w:val="bg-BG"/>
        </w:rPr>
        <w:t xml:space="preserve"> </w:t>
      </w:r>
      <w:r w:rsidRPr="00200830">
        <w:rPr>
          <w:rFonts w:ascii="Times New Roman" w:hAnsi="Times New Roman"/>
          <w:spacing w:val="4"/>
          <w:sz w:val="22"/>
          <w:szCs w:val="22"/>
          <w:lang w:val="ru-RU"/>
        </w:rPr>
        <w:t>на управление:</w:t>
      </w:r>
      <w:r>
        <w:rPr>
          <w:rFonts w:ascii="Times New Roman" w:hAnsi="Times New Roman"/>
          <w:spacing w:val="4"/>
          <w:sz w:val="22"/>
          <w:szCs w:val="22"/>
          <w:lang w:val="bg-BG"/>
        </w:rPr>
        <w:t>.................................</w:t>
      </w:r>
    </w:p>
    <w:p w:rsidR="008E082B" w:rsidRPr="00E04AA4" w:rsidRDefault="008E082B" w:rsidP="008E082B">
      <w:pPr>
        <w:spacing w:after="0"/>
        <w:rPr>
          <w:rFonts w:ascii="Times New Roman" w:hAnsi="Times New Roman"/>
          <w:spacing w:val="4"/>
          <w:sz w:val="22"/>
          <w:szCs w:val="22"/>
          <w:lang w:val="bg-BG"/>
        </w:rPr>
      </w:pPr>
    </w:p>
    <w:p w:rsidR="008E082B" w:rsidRPr="00E04AA4" w:rsidRDefault="008E082B" w:rsidP="008E082B">
      <w:pPr>
        <w:spacing w:after="0"/>
        <w:ind w:firstLine="708"/>
        <w:rPr>
          <w:rFonts w:ascii="Times New Roman" w:hAnsi="Times New Roman"/>
          <w:spacing w:val="4"/>
          <w:sz w:val="22"/>
          <w:szCs w:val="22"/>
          <w:lang w:val="bg-BG"/>
        </w:rPr>
      </w:pPr>
      <w:r w:rsidRPr="00E04AA4">
        <w:rPr>
          <w:rFonts w:ascii="Times New Roman" w:hAnsi="Times New Roman"/>
          <w:spacing w:val="4"/>
          <w:sz w:val="22"/>
          <w:szCs w:val="22"/>
          <w:lang w:val="bg-BG"/>
        </w:rPr>
        <w:t>С</w:t>
      </w:r>
      <w:r w:rsidRPr="00200830">
        <w:rPr>
          <w:rFonts w:ascii="Times New Roman" w:hAnsi="Times New Roman"/>
          <w:spacing w:val="4"/>
          <w:sz w:val="22"/>
          <w:szCs w:val="22"/>
          <w:lang w:val="ru-RU"/>
        </w:rPr>
        <w:t xml:space="preserve"> настоящата декларация ЗАЯВЯВАМ, че</w:t>
      </w:r>
      <w:r w:rsidRPr="00E04AA4">
        <w:rPr>
          <w:rFonts w:ascii="Times New Roman" w:hAnsi="Times New Roman"/>
          <w:spacing w:val="4"/>
          <w:sz w:val="22"/>
          <w:szCs w:val="22"/>
          <w:lang w:val="bg-BG"/>
        </w:rPr>
        <w:t>:</w:t>
      </w:r>
    </w:p>
    <w:p w:rsidR="008E082B" w:rsidRPr="00200830" w:rsidRDefault="008E082B" w:rsidP="008E082B">
      <w:pPr>
        <w:spacing w:after="0"/>
        <w:ind w:firstLine="708"/>
        <w:rPr>
          <w:rFonts w:ascii="Times New Roman" w:hAnsi="Times New Roman"/>
          <w:spacing w:val="4"/>
          <w:sz w:val="22"/>
          <w:szCs w:val="22"/>
          <w:lang w:val="ru-RU"/>
        </w:rPr>
      </w:pPr>
      <w:r w:rsidRPr="00E04AA4">
        <w:rPr>
          <w:rFonts w:ascii="Times New Roman" w:hAnsi="Times New Roman"/>
          <w:spacing w:val="4"/>
          <w:sz w:val="22"/>
          <w:szCs w:val="22"/>
          <w:lang w:val="bg-BG"/>
        </w:rPr>
        <w:t>П</w:t>
      </w:r>
      <w:r w:rsidRPr="00200830">
        <w:rPr>
          <w:rFonts w:ascii="Times New Roman" w:hAnsi="Times New Roman"/>
          <w:spacing w:val="4"/>
          <w:sz w:val="22"/>
          <w:szCs w:val="22"/>
          <w:lang w:val="ru-RU"/>
        </w:rPr>
        <w:t>ритежавам правоспособност на дипломиран експерт</w:t>
      </w:r>
      <w:r w:rsidRPr="00200830">
        <w:rPr>
          <w:rFonts w:ascii="Times New Roman" w:hAnsi="Times New Roman"/>
          <w:spacing w:val="4"/>
          <w:sz w:val="22"/>
          <w:szCs w:val="22"/>
          <w:lang w:val="ru-RU"/>
        </w:rPr>
        <w:softHyphen/>
        <w:t xml:space="preserve">-счетоводител и съответно на регистриран одитор по смисъла на Закона за независимия финансов одит и Закона за счетоводството и че предвид даденото от мен </w:t>
      </w:r>
      <w:r w:rsidR="00B1172D">
        <w:rPr>
          <w:rFonts w:ascii="Times New Roman" w:hAnsi="Times New Roman"/>
          <w:spacing w:val="4"/>
          <w:sz w:val="22"/>
          <w:szCs w:val="22"/>
          <w:lang w:val="bg-BG"/>
        </w:rPr>
        <w:t>предложение за</w:t>
      </w:r>
      <w:r w:rsidRPr="00200830">
        <w:rPr>
          <w:rFonts w:ascii="Times New Roman" w:hAnsi="Times New Roman"/>
          <w:spacing w:val="4"/>
          <w:sz w:val="22"/>
          <w:szCs w:val="22"/>
          <w:lang w:val="ru-RU"/>
        </w:rPr>
        <w:t xml:space="preserve"> одиторска проверка и заверка на годишния счетоводен отчет и доклада за финансовата </w:t>
      </w:r>
      <w:r w:rsidR="001B3D86" w:rsidRPr="00200830">
        <w:rPr>
          <w:rFonts w:ascii="Times New Roman" w:hAnsi="Times New Roman"/>
          <w:spacing w:val="4"/>
          <w:sz w:val="22"/>
          <w:szCs w:val="22"/>
          <w:lang w:val="ru-RU"/>
        </w:rPr>
        <w:fldChar w:fldCharType="begin"/>
      </w:r>
      <w:r w:rsidRPr="00200830">
        <w:rPr>
          <w:rFonts w:ascii="Times New Roman" w:hAnsi="Times New Roman"/>
          <w:spacing w:val="4"/>
          <w:sz w:val="22"/>
          <w:szCs w:val="22"/>
          <w:lang w:val="ru-RU"/>
        </w:rPr>
        <w:instrText xml:space="preserve"> MERGEFIELD "Дата_на_фин_отчет" </w:instrText>
      </w:r>
      <w:r w:rsidR="001B3D86" w:rsidRPr="00200830">
        <w:rPr>
          <w:rFonts w:ascii="Times New Roman" w:hAnsi="Times New Roman"/>
          <w:spacing w:val="4"/>
          <w:sz w:val="22"/>
          <w:szCs w:val="22"/>
          <w:lang w:val="ru-RU"/>
        </w:rPr>
        <w:fldChar w:fldCharType="separate"/>
      </w:r>
      <w:r w:rsidRPr="00200830">
        <w:rPr>
          <w:rFonts w:ascii="Times New Roman" w:hAnsi="Times New Roman"/>
          <w:spacing w:val="4"/>
          <w:sz w:val="22"/>
          <w:szCs w:val="22"/>
          <w:lang w:val="ru-RU"/>
        </w:rPr>
        <w:t>20</w:t>
      </w:r>
      <w:r w:rsidR="001B3D86" w:rsidRPr="00200830">
        <w:rPr>
          <w:rFonts w:ascii="Times New Roman" w:hAnsi="Times New Roman"/>
          <w:spacing w:val="4"/>
          <w:sz w:val="22"/>
          <w:szCs w:val="22"/>
          <w:lang w:val="ru-RU"/>
        </w:rPr>
        <w:fldChar w:fldCharType="end"/>
      </w:r>
      <w:r w:rsidR="00B1172D" w:rsidRPr="00200830">
        <w:rPr>
          <w:rFonts w:ascii="Times New Roman" w:hAnsi="Times New Roman"/>
          <w:spacing w:val="4"/>
          <w:sz w:val="22"/>
          <w:szCs w:val="22"/>
          <w:lang w:val="ru-RU"/>
        </w:rPr>
        <w:t>2</w:t>
      </w:r>
      <w:r w:rsidR="00C626FD" w:rsidRPr="00200830">
        <w:rPr>
          <w:rFonts w:ascii="Times New Roman" w:hAnsi="Times New Roman"/>
          <w:spacing w:val="4"/>
          <w:sz w:val="22"/>
          <w:szCs w:val="22"/>
          <w:lang w:val="ru-RU"/>
        </w:rPr>
        <w:t>6</w:t>
      </w:r>
      <w:r w:rsidRPr="00200830">
        <w:rPr>
          <w:rFonts w:ascii="Times New Roman" w:hAnsi="Times New Roman"/>
          <w:spacing w:val="4"/>
          <w:sz w:val="22"/>
          <w:szCs w:val="22"/>
          <w:lang w:val="ru-RU"/>
        </w:rPr>
        <w:t xml:space="preserve"> г. не попадам сред лицата, спрямо които са предвидени ограничения и забра</w:t>
      </w:r>
      <w:r w:rsidRPr="00E04AA4">
        <w:rPr>
          <w:rFonts w:ascii="Times New Roman" w:hAnsi="Times New Roman"/>
          <w:spacing w:val="4"/>
          <w:sz w:val="22"/>
          <w:szCs w:val="22"/>
          <w:lang w:val="bg-BG"/>
        </w:rPr>
        <w:t>ни по</w:t>
      </w:r>
      <w:r w:rsidRPr="00200830">
        <w:rPr>
          <w:rFonts w:ascii="Times New Roman" w:hAnsi="Times New Roman"/>
          <w:spacing w:val="4"/>
          <w:sz w:val="22"/>
          <w:szCs w:val="22"/>
          <w:lang w:val="ru-RU"/>
        </w:rPr>
        <w:t xml:space="preserve"> смис</w:t>
      </w:r>
      <w:r w:rsidRPr="00E04AA4">
        <w:rPr>
          <w:rFonts w:ascii="Times New Roman" w:hAnsi="Times New Roman"/>
          <w:spacing w:val="4"/>
          <w:sz w:val="22"/>
          <w:szCs w:val="22"/>
          <w:lang w:val="bg-BG"/>
        </w:rPr>
        <w:t>ъ</w:t>
      </w:r>
      <w:r w:rsidRPr="00200830">
        <w:rPr>
          <w:rFonts w:ascii="Times New Roman" w:hAnsi="Times New Roman"/>
          <w:spacing w:val="4"/>
          <w:sz w:val="22"/>
          <w:szCs w:val="22"/>
          <w:lang w:val="ru-RU"/>
        </w:rPr>
        <w:t>ла на чл.</w:t>
      </w:r>
      <w:r w:rsidRPr="00E04AA4">
        <w:rPr>
          <w:rFonts w:ascii="Times New Roman" w:hAnsi="Times New Roman"/>
          <w:spacing w:val="4"/>
          <w:sz w:val="22"/>
          <w:szCs w:val="22"/>
          <w:lang w:val="bg-BG"/>
        </w:rPr>
        <w:t xml:space="preserve"> </w:t>
      </w:r>
      <w:r w:rsidRPr="00200830">
        <w:rPr>
          <w:rFonts w:ascii="Times New Roman" w:hAnsi="Times New Roman"/>
          <w:spacing w:val="4"/>
          <w:sz w:val="22"/>
          <w:szCs w:val="22"/>
          <w:lang w:val="ru-RU"/>
        </w:rPr>
        <w:t>54</w:t>
      </w:r>
      <w:r w:rsidR="00F62E53">
        <w:rPr>
          <w:rFonts w:ascii="Times New Roman" w:hAnsi="Times New Roman"/>
          <w:spacing w:val="4"/>
          <w:sz w:val="22"/>
          <w:szCs w:val="22"/>
          <w:lang w:val="bg-BG"/>
        </w:rPr>
        <w:t xml:space="preserve"> и чл.55</w:t>
      </w:r>
      <w:r w:rsidRPr="00200830">
        <w:rPr>
          <w:rFonts w:ascii="Times New Roman" w:hAnsi="Times New Roman"/>
          <w:spacing w:val="4"/>
          <w:sz w:val="22"/>
          <w:szCs w:val="22"/>
          <w:lang w:val="ru-RU"/>
        </w:rPr>
        <w:t xml:space="preserve"> от ЗНФО</w:t>
      </w:r>
      <w:r w:rsidR="001A4AD9">
        <w:rPr>
          <w:rFonts w:ascii="Times New Roman" w:hAnsi="Times New Roman"/>
          <w:spacing w:val="4"/>
          <w:sz w:val="22"/>
          <w:szCs w:val="22"/>
          <w:lang w:val="bg-BG"/>
        </w:rPr>
        <w:t>ИСУ</w:t>
      </w:r>
      <w:r w:rsidRPr="00200830">
        <w:rPr>
          <w:rFonts w:ascii="Times New Roman" w:hAnsi="Times New Roman"/>
          <w:spacing w:val="4"/>
          <w:sz w:val="22"/>
          <w:szCs w:val="22"/>
          <w:lang w:val="ru-RU"/>
        </w:rPr>
        <w:t xml:space="preserve"> за извършване независим одит на финансов отчет на това предприятие, </w:t>
      </w:r>
      <w:r w:rsidRPr="00E04AA4">
        <w:rPr>
          <w:rFonts w:ascii="Times New Roman" w:hAnsi="Times New Roman"/>
          <w:spacing w:val="4"/>
          <w:sz w:val="22"/>
          <w:szCs w:val="22"/>
          <w:lang w:val="bg-BG"/>
        </w:rPr>
        <w:t>а именно</w:t>
      </w:r>
      <w:r w:rsidRPr="00200830">
        <w:rPr>
          <w:rFonts w:ascii="Times New Roman" w:hAnsi="Times New Roman"/>
          <w:spacing w:val="4"/>
          <w:sz w:val="22"/>
          <w:szCs w:val="22"/>
          <w:lang w:val="ru-RU"/>
        </w:rPr>
        <w:t>:</w:t>
      </w:r>
    </w:p>
    <w:p w:rsidR="00F62E53" w:rsidRPr="00200830" w:rsidRDefault="00F62E53" w:rsidP="008E082B">
      <w:pPr>
        <w:spacing w:after="0"/>
        <w:ind w:firstLine="708"/>
        <w:rPr>
          <w:rFonts w:ascii="Times New Roman" w:hAnsi="Times New Roman"/>
          <w:spacing w:val="4"/>
          <w:sz w:val="22"/>
          <w:szCs w:val="22"/>
          <w:lang w:val="ru-RU"/>
        </w:rPr>
      </w:pPr>
    </w:p>
    <w:p w:rsidR="008E082B" w:rsidRPr="00200830" w:rsidRDefault="00F62E53" w:rsidP="008E082B">
      <w:pPr>
        <w:numPr>
          <w:ilvl w:val="0"/>
          <w:numId w:val="1"/>
        </w:numPr>
        <w:spacing w:after="0"/>
        <w:rPr>
          <w:rFonts w:ascii="Times New Roman" w:hAnsi="Times New Roman"/>
          <w:spacing w:val="4"/>
          <w:sz w:val="22"/>
          <w:szCs w:val="22"/>
          <w:lang w:val="ru-RU"/>
        </w:rPr>
      </w:pPr>
      <w:r>
        <w:rPr>
          <w:rFonts w:ascii="Times New Roman" w:hAnsi="Times New Roman"/>
          <w:spacing w:val="4"/>
          <w:sz w:val="22"/>
          <w:szCs w:val="22"/>
          <w:lang w:val="bg-BG"/>
        </w:rPr>
        <w:t>П</w:t>
      </w:r>
      <w:r w:rsidR="008E082B" w:rsidRPr="00200830">
        <w:rPr>
          <w:rFonts w:ascii="Times New Roman" w:hAnsi="Times New Roman"/>
          <w:spacing w:val="4"/>
          <w:sz w:val="22"/>
          <w:szCs w:val="22"/>
          <w:lang w:val="ru-RU"/>
        </w:rPr>
        <w:t>рез периода, обхванат от финансовите отчети – предмет на одита и през периода, в който се извършва финансовият одит</w:t>
      </w:r>
      <w:r w:rsidR="008E082B" w:rsidRPr="00E04AA4">
        <w:rPr>
          <w:rFonts w:ascii="Times New Roman" w:hAnsi="Times New Roman"/>
          <w:spacing w:val="4"/>
          <w:sz w:val="22"/>
          <w:szCs w:val="22"/>
          <w:lang w:val="bg-BG"/>
        </w:rPr>
        <w:t xml:space="preserve"> съм </w:t>
      </w:r>
      <w:r w:rsidR="008E082B" w:rsidRPr="00200830">
        <w:rPr>
          <w:rFonts w:ascii="Times New Roman" w:hAnsi="Times New Roman"/>
          <w:spacing w:val="4"/>
          <w:sz w:val="22"/>
          <w:szCs w:val="22"/>
          <w:lang w:val="ru-RU"/>
        </w:rPr>
        <w:t>независим от одитираното предприятие и не участва</w:t>
      </w:r>
      <w:r w:rsidR="008E082B" w:rsidRPr="00E04AA4">
        <w:rPr>
          <w:rFonts w:ascii="Times New Roman" w:hAnsi="Times New Roman"/>
          <w:spacing w:val="4"/>
          <w:sz w:val="22"/>
          <w:szCs w:val="22"/>
          <w:lang w:val="bg-BG"/>
        </w:rPr>
        <w:t>м</w:t>
      </w:r>
      <w:r w:rsidR="008E082B" w:rsidRPr="00200830">
        <w:rPr>
          <w:rFonts w:ascii="Times New Roman" w:hAnsi="Times New Roman"/>
          <w:spacing w:val="4"/>
          <w:sz w:val="22"/>
          <w:szCs w:val="22"/>
          <w:lang w:val="ru-RU"/>
        </w:rPr>
        <w:t xml:space="preserve"> в процеса на вземане на решения в него</w:t>
      </w:r>
      <w:r w:rsidR="008E082B" w:rsidRPr="00E04AA4">
        <w:rPr>
          <w:rFonts w:ascii="Times New Roman" w:hAnsi="Times New Roman"/>
          <w:spacing w:val="4"/>
          <w:sz w:val="22"/>
          <w:szCs w:val="22"/>
          <w:lang w:val="bg-BG"/>
        </w:rPr>
        <w:t>.</w:t>
      </w:r>
    </w:p>
    <w:p w:rsidR="00F62E53" w:rsidRPr="00F62E53" w:rsidRDefault="00F62E53" w:rsidP="00F01A42">
      <w:pPr>
        <w:pStyle w:val="a3"/>
        <w:numPr>
          <w:ilvl w:val="0"/>
          <w:numId w:val="1"/>
        </w:numPr>
        <w:spacing w:before="0" w:beforeAutospacing="0" w:after="0" w:afterAutospacing="0"/>
        <w:jc w:val="both"/>
        <w:rPr>
          <w:sz w:val="22"/>
          <w:szCs w:val="22"/>
        </w:rPr>
      </w:pPr>
      <w:r w:rsidRPr="00F62E53">
        <w:rPr>
          <w:sz w:val="22"/>
          <w:szCs w:val="22"/>
        </w:rPr>
        <w:t xml:space="preserve">Предприети са необходимите предпазни мерки, за да може при извършването на финансовия одит независимостта му да не бъде повлияна от съществуващ или от потенциален конфликт на интереси или от икономически или друг вид преки или косвени взаимоотношения. Тези изисквания се налице както за одиторска мрежа, когато е приложимо, така и </w:t>
      </w:r>
      <w:r>
        <w:rPr>
          <w:sz w:val="22"/>
          <w:szCs w:val="22"/>
        </w:rPr>
        <w:t>за</w:t>
      </w:r>
      <w:r w:rsidRPr="00F62E53">
        <w:rPr>
          <w:sz w:val="22"/>
          <w:szCs w:val="22"/>
        </w:rPr>
        <w:t xml:space="preserve"> всички лица, работещи за </w:t>
      </w:r>
      <w:r>
        <w:rPr>
          <w:sz w:val="22"/>
          <w:szCs w:val="22"/>
        </w:rPr>
        <w:t>и/</w:t>
      </w:r>
      <w:r w:rsidRPr="00F62E53">
        <w:rPr>
          <w:sz w:val="22"/>
          <w:szCs w:val="22"/>
        </w:rPr>
        <w:t xml:space="preserve">или под </w:t>
      </w:r>
      <w:r>
        <w:rPr>
          <w:sz w:val="22"/>
          <w:szCs w:val="22"/>
        </w:rPr>
        <w:t>мой</w:t>
      </w:r>
      <w:r w:rsidRPr="00F62E53">
        <w:rPr>
          <w:sz w:val="22"/>
          <w:szCs w:val="22"/>
        </w:rPr>
        <w:t xml:space="preserve"> контрол, или които са пряко или косвено свързани с него чрез взаимоотношения на контрол.</w:t>
      </w:r>
    </w:p>
    <w:p w:rsidR="00F62E53" w:rsidRPr="00AD6883" w:rsidRDefault="00F62E53" w:rsidP="00712927">
      <w:pPr>
        <w:pStyle w:val="a3"/>
        <w:numPr>
          <w:ilvl w:val="0"/>
          <w:numId w:val="1"/>
        </w:numPr>
        <w:spacing w:before="0" w:beforeAutospacing="0" w:after="0" w:afterAutospacing="0"/>
        <w:jc w:val="both"/>
        <w:rPr>
          <w:sz w:val="22"/>
          <w:szCs w:val="22"/>
        </w:rPr>
      </w:pPr>
      <w:r w:rsidRPr="00AD6883">
        <w:rPr>
          <w:sz w:val="22"/>
          <w:szCs w:val="22"/>
        </w:rPr>
        <w:t xml:space="preserve">Не са налице обстоятелства при които една обективна, разумна и информирана трета страна би могла да направи заключение, като вземе предвид приложените от </w:t>
      </w:r>
      <w:r w:rsidR="00AD6883" w:rsidRPr="00AD6883">
        <w:rPr>
          <w:sz w:val="22"/>
          <w:szCs w:val="22"/>
        </w:rPr>
        <w:t>нас</w:t>
      </w:r>
      <w:r w:rsidRPr="00AD6883">
        <w:rPr>
          <w:sz w:val="22"/>
          <w:szCs w:val="22"/>
        </w:rPr>
        <w:t xml:space="preserve"> предпазни мерки, че независимостта </w:t>
      </w:r>
      <w:r w:rsidR="00AD6883" w:rsidRPr="00AD6883">
        <w:rPr>
          <w:sz w:val="22"/>
          <w:szCs w:val="22"/>
        </w:rPr>
        <w:t>ни</w:t>
      </w:r>
      <w:r w:rsidRPr="00AD6883">
        <w:rPr>
          <w:sz w:val="22"/>
          <w:szCs w:val="22"/>
        </w:rPr>
        <w:t xml:space="preserve"> е компрометирана от наличието на риск от проверка на собствената му дейност, наличие на собствен интерес, застъпничество, близки отношения или заплаха, вследствие на финансови, лични, икономически, трудови или други взаимоотношения между</w:t>
      </w:r>
      <w:r w:rsidR="00AD6883" w:rsidRPr="00AD6883">
        <w:rPr>
          <w:sz w:val="22"/>
          <w:szCs w:val="22"/>
        </w:rPr>
        <w:t xml:space="preserve"> нас</w:t>
      </w:r>
      <w:r w:rsidRPr="00AD6883">
        <w:rPr>
          <w:sz w:val="22"/>
          <w:szCs w:val="22"/>
        </w:rPr>
        <w:t xml:space="preserve">, </w:t>
      </w:r>
      <w:r w:rsidR="00AD6883" w:rsidRPr="00AD6883">
        <w:rPr>
          <w:sz w:val="22"/>
          <w:szCs w:val="22"/>
        </w:rPr>
        <w:t>нашата</w:t>
      </w:r>
      <w:r w:rsidRPr="00AD6883">
        <w:rPr>
          <w:sz w:val="22"/>
          <w:szCs w:val="22"/>
        </w:rPr>
        <w:t xml:space="preserve"> одиторска мрежа и всяко физическо лице, което е в състояние да окаже влияние върху резултата от одита, и</w:t>
      </w:r>
      <w:r w:rsidR="00AD6883">
        <w:rPr>
          <w:sz w:val="22"/>
          <w:szCs w:val="22"/>
        </w:rPr>
        <w:t xml:space="preserve"> </w:t>
      </w:r>
      <w:r w:rsidRPr="00AD6883">
        <w:rPr>
          <w:sz w:val="22"/>
          <w:szCs w:val="22"/>
        </w:rPr>
        <w:t>одитираното предприятие.</w:t>
      </w:r>
    </w:p>
    <w:p w:rsidR="00F62E53" w:rsidRPr="00F62E53" w:rsidRDefault="00AD6883" w:rsidP="00F62E53">
      <w:pPr>
        <w:pStyle w:val="a3"/>
        <w:numPr>
          <w:ilvl w:val="0"/>
          <w:numId w:val="1"/>
        </w:numPr>
        <w:spacing w:before="0" w:beforeAutospacing="0" w:after="0" w:afterAutospacing="0"/>
        <w:jc w:val="both"/>
        <w:rPr>
          <w:sz w:val="22"/>
          <w:szCs w:val="22"/>
        </w:rPr>
      </w:pPr>
      <w:r>
        <w:rPr>
          <w:sz w:val="22"/>
          <w:szCs w:val="22"/>
        </w:rPr>
        <w:t>Не притежаваме</w:t>
      </w:r>
      <w:r w:rsidR="00F62E53" w:rsidRPr="00F62E53">
        <w:rPr>
          <w:sz w:val="22"/>
          <w:szCs w:val="22"/>
        </w:rPr>
        <w:t xml:space="preserve"> финансови инструменти на одитираното предприятие, различни от дялове, притежавани непряко чрез диверсифицирани колективни инвестиционни схеми;</w:t>
      </w:r>
    </w:p>
    <w:p w:rsidR="00F62E53" w:rsidRPr="00F62E53" w:rsidRDefault="00AD6883" w:rsidP="00F62E53">
      <w:pPr>
        <w:pStyle w:val="a3"/>
        <w:numPr>
          <w:ilvl w:val="0"/>
          <w:numId w:val="1"/>
        </w:numPr>
        <w:spacing w:before="0" w:beforeAutospacing="0" w:after="0" w:afterAutospacing="0"/>
        <w:jc w:val="both"/>
        <w:rPr>
          <w:sz w:val="22"/>
          <w:szCs w:val="22"/>
        </w:rPr>
      </w:pPr>
      <w:r>
        <w:rPr>
          <w:sz w:val="22"/>
          <w:szCs w:val="22"/>
        </w:rPr>
        <w:t xml:space="preserve">Не </w:t>
      </w:r>
      <w:r w:rsidR="00F62E53" w:rsidRPr="00F62E53">
        <w:rPr>
          <w:sz w:val="22"/>
          <w:szCs w:val="22"/>
        </w:rPr>
        <w:t>притежава</w:t>
      </w:r>
      <w:r>
        <w:rPr>
          <w:sz w:val="22"/>
          <w:szCs w:val="22"/>
        </w:rPr>
        <w:t>ме</w:t>
      </w:r>
      <w:r w:rsidR="00F62E53" w:rsidRPr="00F62E53">
        <w:rPr>
          <w:sz w:val="22"/>
          <w:szCs w:val="22"/>
        </w:rPr>
        <w:t xml:space="preserve"> финансови инструменти на предприятие, свързано с одитираното предприятие, притежаването на които може да породи или да се възприеме като пораждащо конфликт на интереси, и които са различни от дялове, притежавани непряко чрез диверсифицирани колективни инвестиционни схеми;</w:t>
      </w:r>
    </w:p>
    <w:p w:rsidR="00F62E53" w:rsidRPr="00F62E53" w:rsidRDefault="00AD6883" w:rsidP="00AD6883">
      <w:pPr>
        <w:pStyle w:val="a3"/>
        <w:numPr>
          <w:ilvl w:val="0"/>
          <w:numId w:val="1"/>
        </w:numPr>
        <w:spacing w:before="0" w:beforeAutospacing="0" w:after="0" w:afterAutospacing="0"/>
        <w:jc w:val="both"/>
        <w:rPr>
          <w:sz w:val="22"/>
          <w:szCs w:val="22"/>
        </w:rPr>
      </w:pPr>
      <w:r>
        <w:rPr>
          <w:sz w:val="22"/>
          <w:szCs w:val="22"/>
        </w:rPr>
        <w:t xml:space="preserve">Не сме </w:t>
      </w:r>
      <w:r w:rsidR="00F62E53" w:rsidRPr="00F62E53">
        <w:rPr>
          <w:sz w:val="22"/>
          <w:szCs w:val="22"/>
        </w:rPr>
        <w:t>бил</w:t>
      </w:r>
      <w:r>
        <w:rPr>
          <w:sz w:val="22"/>
          <w:szCs w:val="22"/>
        </w:rPr>
        <w:t>и</w:t>
      </w:r>
      <w:r w:rsidR="00F62E53" w:rsidRPr="00F62E53">
        <w:rPr>
          <w:sz w:val="22"/>
          <w:szCs w:val="22"/>
        </w:rPr>
        <w:t xml:space="preserve"> в трудови или икономически, или друг вид отношения с това одитирано предприятие през периодите </w:t>
      </w:r>
      <w:r>
        <w:rPr>
          <w:sz w:val="22"/>
          <w:szCs w:val="22"/>
        </w:rPr>
        <w:t>обхванати в т.1,</w:t>
      </w:r>
      <w:r w:rsidR="00F62E53" w:rsidRPr="00F62E53">
        <w:rPr>
          <w:sz w:val="22"/>
          <w:szCs w:val="22"/>
        </w:rPr>
        <w:t xml:space="preserve"> като тези отношения могат да породят или да се възприемат като пораждащи конфликт на интереси;</w:t>
      </w:r>
    </w:p>
    <w:p w:rsidR="00F62E53" w:rsidRDefault="00AD6883" w:rsidP="00AD6883">
      <w:pPr>
        <w:pStyle w:val="a3"/>
        <w:numPr>
          <w:ilvl w:val="0"/>
          <w:numId w:val="1"/>
        </w:numPr>
        <w:spacing w:before="0" w:beforeAutospacing="0" w:after="0" w:afterAutospacing="0"/>
        <w:jc w:val="both"/>
        <w:rPr>
          <w:sz w:val="22"/>
          <w:szCs w:val="22"/>
        </w:rPr>
      </w:pPr>
      <w:r>
        <w:rPr>
          <w:sz w:val="22"/>
          <w:szCs w:val="22"/>
        </w:rPr>
        <w:t xml:space="preserve">Не са </w:t>
      </w:r>
      <w:r w:rsidR="00F62E53" w:rsidRPr="00F62E53">
        <w:rPr>
          <w:sz w:val="22"/>
          <w:szCs w:val="22"/>
        </w:rPr>
        <w:t>налице обстоятелство по т. 1 – 3 за съпруг или роднина по права или по съребрена линия до втора степен включително, или за лица, свързани с регистрирания одитор.</w:t>
      </w:r>
    </w:p>
    <w:p w:rsidR="00AD6883" w:rsidRPr="00AD6883" w:rsidRDefault="00AD6883" w:rsidP="00AD6883">
      <w:pPr>
        <w:pStyle w:val="a3"/>
        <w:numPr>
          <w:ilvl w:val="0"/>
          <w:numId w:val="1"/>
        </w:numPr>
        <w:spacing w:before="0" w:beforeAutospacing="0" w:after="0" w:afterAutospacing="0"/>
        <w:jc w:val="both"/>
        <w:rPr>
          <w:sz w:val="22"/>
          <w:szCs w:val="22"/>
        </w:rPr>
      </w:pPr>
      <w:r w:rsidRPr="00AD6883">
        <w:rPr>
          <w:sz w:val="22"/>
          <w:szCs w:val="22"/>
        </w:rPr>
        <w:t>Прилагат се политики и процедури, които гарантират, че собствениците на капитала, членовете на управителните, надзорните и контролните му органи или свързани с тях лица не се намесват в изпълнението, нямат достъп до одиторската информация и не могат да предприемат действия, които застрашават независимостта и обективността на регистрирания одитор, който извършва финансов одит от името на одиторското дружество – когато е одиторско дружество;</w:t>
      </w:r>
    </w:p>
    <w:p w:rsidR="00AD6883" w:rsidRPr="00AD6883" w:rsidRDefault="00AD6883" w:rsidP="00AD6883">
      <w:pPr>
        <w:pStyle w:val="a3"/>
        <w:numPr>
          <w:ilvl w:val="0"/>
          <w:numId w:val="1"/>
        </w:numPr>
        <w:spacing w:before="0" w:beforeAutospacing="0" w:after="0" w:afterAutospacing="0"/>
        <w:jc w:val="both"/>
        <w:rPr>
          <w:sz w:val="22"/>
          <w:szCs w:val="22"/>
        </w:rPr>
      </w:pPr>
      <w:r w:rsidRPr="00AD6883">
        <w:rPr>
          <w:sz w:val="22"/>
          <w:szCs w:val="22"/>
        </w:rPr>
        <w:lastRenderedPageBreak/>
        <w:t>Разполагаме с надеждни процедури, с механизми за вътрешен контрол на качеството, с ефективни процедури за оценка на риска и с ефективни контролни и защитни механизми по отношение на системите за обработка на информацията;</w:t>
      </w:r>
    </w:p>
    <w:p w:rsidR="00AD6883" w:rsidRPr="00AD6883" w:rsidRDefault="00AD6883" w:rsidP="00AD6883">
      <w:pPr>
        <w:pStyle w:val="a3"/>
        <w:numPr>
          <w:ilvl w:val="0"/>
          <w:numId w:val="1"/>
        </w:numPr>
        <w:spacing w:before="0" w:beforeAutospacing="0" w:after="0" w:afterAutospacing="0"/>
        <w:jc w:val="both"/>
        <w:rPr>
          <w:sz w:val="22"/>
          <w:szCs w:val="22"/>
        </w:rPr>
      </w:pPr>
      <w:r w:rsidRPr="00AD6883">
        <w:rPr>
          <w:sz w:val="22"/>
          <w:szCs w:val="22"/>
        </w:rPr>
        <w:t>Прилагаме механизми за контрол на качеството, които да осигурят спазване на решенията и процедурите на всички равнища в одиторското дружество или в изградената от регистрирания одитор организация на работа;</w:t>
      </w:r>
    </w:p>
    <w:p w:rsidR="00AD6883" w:rsidRPr="00AD6883" w:rsidRDefault="00AD6883" w:rsidP="00AD6883">
      <w:pPr>
        <w:pStyle w:val="a3"/>
        <w:numPr>
          <w:ilvl w:val="0"/>
          <w:numId w:val="1"/>
        </w:numPr>
        <w:spacing w:before="0" w:beforeAutospacing="0" w:after="0" w:afterAutospacing="0"/>
        <w:jc w:val="both"/>
        <w:rPr>
          <w:sz w:val="22"/>
          <w:szCs w:val="22"/>
        </w:rPr>
      </w:pPr>
      <w:r w:rsidRPr="00AD6883">
        <w:rPr>
          <w:sz w:val="22"/>
          <w:szCs w:val="22"/>
        </w:rPr>
        <w:t>Прилагат се политики и процедури, които гарантират, че всички лица, които работят за него и участват в одита, притежават необходимите знания и опит за изпълнение на възложените им задължения;</w:t>
      </w:r>
    </w:p>
    <w:p w:rsidR="00AD6883" w:rsidRPr="00AD6883" w:rsidRDefault="00AD6883" w:rsidP="00AD6883">
      <w:pPr>
        <w:pStyle w:val="a3"/>
        <w:numPr>
          <w:ilvl w:val="0"/>
          <w:numId w:val="1"/>
        </w:numPr>
        <w:spacing w:before="0" w:beforeAutospacing="0" w:after="0" w:afterAutospacing="0"/>
        <w:jc w:val="both"/>
        <w:rPr>
          <w:sz w:val="22"/>
          <w:szCs w:val="22"/>
        </w:rPr>
      </w:pPr>
      <w:r w:rsidRPr="00AD6883">
        <w:rPr>
          <w:sz w:val="22"/>
          <w:szCs w:val="22"/>
        </w:rPr>
        <w:t>Прилагат се политики и процедури, които гарантират, че при възлагането на подизпълнители на функции по извършване на финансов одит се извършва по начин, който не влошава вътрешния контрол на качеството, както и да не пречи на Комисията да упражнява ефективен надзор за спазването на този закон и на </w:t>
      </w:r>
      <w:hyperlink r:id="rId7" w:history="1">
        <w:r w:rsidRPr="00AD6883">
          <w:rPr>
            <w:rStyle w:val="a4"/>
            <w:color w:val="auto"/>
            <w:sz w:val="22"/>
            <w:szCs w:val="22"/>
            <w:u w:val="none"/>
          </w:rPr>
          <w:t>Регламент (ЕС) № 537/2014</w:t>
        </w:r>
      </w:hyperlink>
      <w:r w:rsidRPr="00AD6883">
        <w:rPr>
          <w:sz w:val="22"/>
          <w:szCs w:val="22"/>
        </w:rPr>
        <w:t>;</w:t>
      </w:r>
    </w:p>
    <w:p w:rsidR="00AD6883" w:rsidRPr="00AD6883" w:rsidRDefault="00AD6883" w:rsidP="00AD6883">
      <w:pPr>
        <w:pStyle w:val="a3"/>
        <w:numPr>
          <w:ilvl w:val="0"/>
          <w:numId w:val="1"/>
        </w:numPr>
        <w:spacing w:before="0" w:beforeAutospacing="0" w:after="0" w:afterAutospacing="0"/>
        <w:jc w:val="both"/>
        <w:rPr>
          <w:sz w:val="22"/>
          <w:szCs w:val="22"/>
        </w:rPr>
      </w:pPr>
      <w:r w:rsidRPr="00AD6883">
        <w:rPr>
          <w:sz w:val="22"/>
          <w:szCs w:val="22"/>
        </w:rPr>
        <w:t>Прилагат се ефективни организационни и управленски механизми за предотвратяване, отстраняване, откриване или управление и оповестяване на всички възможни заплахи за своята независимост по </w:t>
      </w:r>
      <w:hyperlink r:id="rId8" w:anchor="p31850793" w:history="1">
        <w:r w:rsidRPr="00AD6883">
          <w:rPr>
            <w:rStyle w:val="a4"/>
            <w:color w:val="auto"/>
            <w:sz w:val="22"/>
            <w:szCs w:val="22"/>
            <w:u w:val="none"/>
          </w:rPr>
          <w:t>чл. 54</w:t>
        </w:r>
      </w:hyperlink>
      <w:r w:rsidRPr="00AD6883">
        <w:rPr>
          <w:sz w:val="22"/>
          <w:szCs w:val="22"/>
        </w:rPr>
        <w:t xml:space="preserve"> от ЗНФО</w:t>
      </w:r>
      <w:r w:rsidR="001A4AD9">
        <w:rPr>
          <w:sz w:val="22"/>
          <w:szCs w:val="22"/>
        </w:rPr>
        <w:t>ИСУ</w:t>
      </w:r>
      <w:r w:rsidRPr="00AD6883">
        <w:rPr>
          <w:sz w:val="22"/>
          <w:szCs w:val="22"/>
        </w:rPr>
        <w:t>;</w:t>
      </w:r>
    </w:p>
    <w:p w:rsidR="00AD6883" w:rsidRPr="00AD6883" w:rsidRDefault="00AD6883" w:rsidP="00AD6883">
      <w:pPr>
        <w:pStyle w:val="a3"/>
        <w:numPr>
          <w:ilvl w:val="0"/>
          <w:numId w:val="1"/>
        </w:numPr>
        <w:spacing w:before="0" w:beforeAutospacing="0" w:after="0" w:afterAutospacing="0"/>
        <w:jc w:val="both"/>
        <w:rPr>
          <w:sz w:val="22"/>
          <w:szCs w:val="22"/>
        </w:rPr>
      </w:pPr>
      <w:r w:rsidRPr="00AD6883">
        <w:rPr>
          <w:sz w:val="22"/>
          <w:szCs w:val="22"/>
        </w:rPr>
        <w:t>Прилагат се политики и процедури за извършване на задължителен финансов одит, наставничество, надзор над и преразглеждане на дейностите на служителите и за създаване и попълване на одиторското досие в съответствие с изискванията на </w:t>
      </w:r>
      <w:hyperlink r:id="rId9" w:anchor="p31850797" w:history="1">
        <w:r w:rsidRPr="00AD6883">
          <w:rPr>
            <w:rStyle w:val="a4"/>
            <w:color w:val="auto"/>
            <w:sz w:val="22"/>
            <w:szCs w:val="22"/>
            <w:u w:val="none"/>
          </w:rPr>
          <w:t>чл. 56</w:t>
        </w:r>
      </w:hyperlink>
      <w:r w:rsidRPr="00AD6883">
        <w:rPr>
          <w:sz w:val="22"/>
          <w:szCs w:val="22"/>
        </w:rPr>
        <w:t xml:space="preserve"> от ЗНФО</w:t>
      </w:r>
      <w:r w:rsidR="001A4AD9">
        <w:rPr>
          <w:sz w:val="22"/>
          <w:szCs w:val="22"/>
        </w:rPr>
        <w:t>ИСУ</w:t>
      </w:r>
      <w:r w:rsidRPr="00AD6883">
        <w:rPr>
          <w:sz w:val="22"/>
          <w:szCs w:val="22"/>
        </w:rPr>
        <w:t>;</w:t>
      </w:r>
    </w:p>
    <w:p w:rsidR="00AD6883" w:rsidRPr="00AD6883" w:rsidRDefault="00AD6883" w:rsidP="00AD6883">
      <w:pPr>
        <w:pStyle w:val="a3"/>
        <w:numPr>
          <w:ilvl w:val="0"/>
          <w:numId w:val="1"/>
        </w:numPr>
        <w:spacing w:before="0" w:beforeAutospacing="0" w:after="0" w:afterAutospacing="0"/>
        <w:jc w:val="both"/>
        <w:rPr>
          <w:sz w:val="22"/>
          <w:szCs w:val="22"/>
        </w:rPr>
      </w:pPr>
      <w:r w:rsidRPr="00AD6883">
        <w:rPr>
          <w:sz w:val="22"/>
          <w:szCs w:val="22"/>
        </w:rPr>
        <w:t>Изграждена е и се поддържа подходяща система за вътрешен контрол на качеството, която да гарантира качеството на задължителния финансов одит и да обхваща поне политиките и процедурите по чл.55 от ЗНФО</w:t>
      </w:r>
      <w:r w:rsidR="001A4AD9">
        <w:rPr>
          <w:sz w:val="22"/>
          <w:szCs w:val="22"/>
        </w:rPr>
        <w:t>ИСУ</w:t>
      </w:r>
      <w:r w:rsidRPr="00AD6883">
        <w:rPr>
          <w:sz w:val="22"/>
          <w:szCs w:val="22"/>
        </w:rPr>
        <w:t>; при одиторско дружество отговорността за системата за вътрешен контрол на качеството се носи от лице, което е регистриран одитор;</w:t>
      </w:r>
    </w:p>
    <w:p w:rsidR="00AD6883" w:rsidRPr="00AD6883" w:rsidRDefault="00AD6883" w:rsidP="00AD6883">
      <w:pPr>
        <w:pStyle w:val="a3"/>
        <w:numPr>
          <w:ilvl w:val="0"/>
          <w:numId w:val="1"/>
        </w:numPr>
        <w:spacing w:before="0" w:beforeAutospacing="0" w:after="0" w:afterAutospacing="0"/>
        <w:jc w:val="both"/>
        <w:rPr>
          <w:sz w:val="22"/>
          <w:szCs w:val="22"/>
        </w:rPr>
      </w:pPr>
      <w:r w:rsidRPr="00AD6883">
        <w:rPr>
          <w:sz w:val="22"/>
          <w:szCs w:val="22"/>
        </w:rPr>
        <w:t>Прилагат се и се използват подходящи системи, ресурси и процедури, за да гарантира непрекъснатото и редовно осъществяване на дейността си;</w:t>
      </w:r>
    </w:p>
    <w:p w:rsidR="00AD6883" w:rsidRPr="00AD6883" w:rsidRDefault="00AD6883" w:rsidP="00AD6883">
      <w:pPr>
        <w:pStyle w:val="a3"/>
        <w:numPr>
          <w:ilvl w:val="0"/>
          <w:numId w:val="1"/>
        </w:numPr>
        <w:spacing w:before="0" w:beforeAutospacing="0" w:after="0" w:afterAutospacing="0"/>
        <w:jc w:val="both"/>
        <w:rPr>
          <w:sz w:val="22"/>
          <w:szCs w:val="22"/>
        </w:rPr>
      </w:pPr>
      <w:r w:rsidRPr="00AD6883">
        <w:rPr>
          <w:sz w:val="22"/>
          <w:szCs w:val="22"/>
        </w:rPr>
        <w:t>Създадени са и се прилагат подходящи и ефективни организационни и управленски механизми за регистриране на нарушения, които имат или могат да имат сериозни последици за качеството на дейността му, както и за тяхното отстраняване;</w:t>
      </w:r>
    </w:p>
    <w:p w:rsidR="00AD6883" w:rsidRPr="00AD6883" w:rsidRDefault="00AD6883" w:rsidP="00AD6883">
      <w:pPr>
        <w:pStyle w:val="a3"/>
        <w:numPr>
          <w:ilvl w:val="0"/>
          <w:numId w:val="1"/>
        </w:numPr>
        <w:spacing w:before="0" w:beforeAutospacing="0" w:after="0" w:afterAutospacing="0"/>
        <w:jc w:val="both"/>
        <w:rPr>
          <w:sz w:val="22"/>
          <w:szCs w:val="22"/>
        </w:rPr>
      </w:pPr>
      <w:r w:rsidRPr="00AD6883">
        <w:rPr>
          <w:sz w:val="22"/>
          <w:szCs w:val="22"/>
        </w:rPr>
        <w:t>Прилагат се подходящи политики относно възнагражденията, включително политика за участие в печалбите, които предоставят достатъчно стимули за постигане на резултати, с цел да се осигури качествен задължителен финансов одит; размерът на приходите, които регистрираният одитор получава от предлагането на услуги на одитираното предприятие, различни от одиторските, не е част от оценката на работата и възнаграждението на което и да е лице, участващо в извършването на задължителен финансов одит или способно да окаже влияние върху това извършване;</w:t>
      </w:r>
    </w:p>
    <w:p w:rsidR="00AD6883" w:rsidRPr="00AD6883" w:rsidRDefault="00AD6883" w:rsidP="00AD6883">
      <w:pPr>
        <w:pStyle w:val="a3"/>
        <w:numPr>
          <w:ilvl w:val="0"/>
          <w:numId w:val="1"/>
        </w:numPr>
        <w:spacing w:before="0" w:beforeAutospacing="0" w:after="0" w:afterAutospacing="0"/>
        <w:jc w:val="both"/>
        <w:rPr>
          <w:sz w:val="22"/>
          <w:szCs w:val="22"/>
        </w:rPr>
      </w:pPr>
      <w:r w:rsidRPr="00AD6883">
        <w:rPr>
          <w:sz w:val="22"/>
          <w:szCs w:val="22"/>
        </w:rPr>
        <w:t>Наблюдават се и се оценяват адекватността и ефективността на нашите системи и механизми за вътрешен контрол на качеството, както и съответствието им с изискванията на този закон и когато е приложимо, на </w:t>
      </w:r>
      <w:hyperlink r:id="rId10" w:history="1">
        <w:r w:rsidRPr="00AD6883">
          <w:rPr>
            <w:rStyle w:val="a4"/>
            <w:color w:val="auto"/>
            <w:sz w:val="22"/>
            <w:szCs w:val="22"/>
            <w:u w:val="none"/>
          </w:rPr>
          <w:t>Регламент (ЕС) № 537/2014</w:t>
        </w:r>
      </w:hyperlink>
      <w:r w:rsidRPr="00AD6883">
        <w:rPr>
          <w:sz w:val="22"/>
          <w:szCs w:val="22"/>
        </w:rPr>
        <w:t>, и се предприемат подходящи действия за отстраняване на пропуските; извършва ежегоден преглед и оценка на системата за вътрешен контрол на качеството, като се документират констатациите от тази оценка, както и всички предложени промени във връзка с това;</w:t>
      </w:r>
    </w:p>
    <w:p w:rsidR="00AD6883" w:rsidRPr="00AD6883" w:rsidRDefault="00AD6883" w:rsidP="00AD6883">
      <w:pPr>
        <w:pStyle w:val="a3"/>
        <w:numPr>
          <w:ilvl w:val="0"/>
          <w:numId w:val="1"/>
        </w:numPr>
        <w:spacing w:before="0" w:beforeAutospacing="0" w:after="0" w:afterAutospacing="0"/>
        <w:jc w:val="both"/>
        <w:rPr>
          <w:sz w:val="22"/>
          <w:szCs w:val="22"/>
        </w:rPr>
      </w:pPr>
      <w:r w:rsidRPr="00AD6883">
        <w:rPr>
          <w:sz w:val="22"/>
          <w:szCs w:val="22"/>
        </w:rPr>
        <w:t>Прилагат се подходящи вътрешни процедури за докладване по определен ред от нашите служители на потенциални или действителни нарушения на ЗНФО</w:t>
      </w:r>
      <w:r w:rsidR="001A4AD9">
        <w:rPr>
          <w:sz w:val="22"/>
          <w:szCs w:val="22"/>
        </w:rPr>
        <w:t>ИСУ</w:t>
      </w:r>
      <w:r w:rsidRPr="00AD6883">
        <w:rPr>
          <w:sz w:val="22"/>
          <w:szCs w:val="22"/>
        </w:rPr>
        <w:t xml:space="preserve"> или на </w:t>
      </w:r>
      <w:hyperlink r:id="rId11" w:history="1">
        <w:r w:rsidRPr="00AD6883">
          <w:rPr>
            <w:rStyle w:val="a4"/>
            <w:color w:val="auto"/>
            <w:sz w:val="22"/>
            <w:szCs w:val="22"/>
            <w:u w:val="none"/>
          </w:rPr>
          <w:t>Регламент (ЕС) № 537/2014</w:t>
        </w:r>
      </w:hyperlink>
      <w:r w:rsidRPr="00AD6883">
        <w:rPr>
          <w:sz w:val="22"/>
          <w:szCs w:val="22"/>
        </w:rPr>
        <w:t>.</w:t>
      </w:r>
    </w:p>
    <w:p w:rsidR="00AD6883" w:rsidRPr="00AD6883" w:rsidRDefault="00AD6883" w:rsidP="00AD6883">
      <w:pPr>
        <w:pStyle w:val="a3"/>
        <w:numPr>
          <w:ilvl w:val="0"/>
          <w:numId w:val="1"/>
        </w:numPr>
        <w:spacing w:before="0" w:beforeAutospacing="0" w:after="0" w:afterAutospacing="0"/>
        <w:jc w:val="both"/>
        <w:rPr>
          <w:sz w:val="22"/>
          <w:szCs w:val="22"/>
        </w:rPr>
      </w:pPr>
      <w:r w:rsidRPr="00AD6883">
        <w:rPr>
          <w:sz w:val="22"/>
          <w:szCs w:val="22"/>
        </w:rPr>
        <w:t>Политиките и процедурите посочени по-горе се документират и предоставят на всички лица, които работят за регистрирания одитор.</w:t>
      </w:r>
    </w:p>
    <w:p w:rsidR="008E082B" w:rsidRPr="00200830" w:rsidRDefault="008E082B" w:rsidP="008E082B">
      <w:pPr>
        <w:spacing w:after="0"/>
        <w:ind w:firstLine="708"/>
        <w:rPr>
          <w:rFonts w:ascii="Times New Roman" w:hAnsi="Times New Roman"/>
          <w:spacing w:val="4"/>
          <w:sz w:val="22"/>
          <w:szCs w:val="22"/>
          <w:lang w:val="ru-RU"/>
        </w:rPr>
      </w:pPr>
      <w:r w:rsidRPr="00200830">
        <w:rPr>
          <w:rFonts w:ascii="Times New Roman" w:hAnsi="Times New Roman"/>
          <w:spacing w:val="4"/>
          <w:sz w:val="22"/>
          <w:szCs w:val="22"/>
          <w:lang w:val="ru-RU"/>
        </w:rPr>
        <w:t xml:space="preserve">По отношение на своята независимост и на фундаменталните етични принципи </w:t>
      </w:r>
      <w:r w:rsidRPr="00E04AA4">
        <w:rPr>
          <w:rFonts w:ascii="Times New Roman" w:hAnsi="Times New Roman"/>
          <w:spacing w:val="4"/>
          <w:sz w:val="22"/>
          <w:szCs w:val="22"/>
          <w:lang w:val="bg-BG"/>
        </w:rPr>
        <w:t>спазвам</w:t>
      </w:r>
      <w:r w:rsidRPr="00200830">
        <w:rPr>
          <w:rFonts w:ascii="Times New Roman" w:hAnsi="Times New Roman"/>
          <w:spacing w:val="4"/>
          <w:sz w:val="22"/>
          <w:szCs w:val="22"/>
          <w:lang w:val="ru-RU"/>
        </w:rPr>
        <w:t xml:space="preserve"> изискванията на приложимите одиторски стандарти и на Етичния кодекс</w:t>
      </w:r>
    </w:p>
    <w:p w:rsidR="008E082B" w:rsidRPr="00200830" w:rsidRDefault="008E082B" w:rsidP="008E082B">
      <w:pPr>
        <w:spacing w:after="0"/>
        <w:ind w:firstLine="708"/>
        <w:rPr>
          <w:rFonts w:ascii="Times New Roman" w:hAnsi="Times New Roman"/>
          <w:spacing w:val="4"/>
          <w:sz w:val="22"/>
          <w:szCs w:val="22"/>
          <w:lang w:val="ru-RU"/>
        </w:rPr>
      </w:pPr>
    </w:p>
    <w:p w:rsidR="008E082B" w:rsidRPr="00B1172D" w:rsidRDefault="008E082B" w:rsidP="008E082B">
      <w:pPr>
        <w:spacing w:after="0"/>
        <w:ind w:firstLine="708"/>
        <w:rPr>
          <w:rFonts w:ascii="Times New Roman" w:hAnsi="Times New Roman"/>
          <w:spacing w:val="4"/>
          <w:sz w:val="22"/>
          <w:szCs w:val="22"/>
          <w:lang w:val="bg-BG"/>
        </w:rPr>
      </w:pPr>
      <w:r w:rsidRPr="00200830">
        <w:rPr>
          <w:rFonts w:ascii="Times New Roman" w:hAnsi="Times New Roman"/>
          <w:spacing w:val="4"/>
          <w:sz w:val="22"/>
          <w:szCs w:val="22"/>
          <w:lang w:val="ru-RU"/>
        </w:rPr>
        <w:lastRenderedPageBreak/>
        <w:t xml:space="preserve">Служителите и </w:t>
      </w:r>
      <w:r w:rsidRPr="00E04AA4">
        <w:rPr>
          <w:rFonts w:ascii="Times New Roman" w:hAnsi="Times New Roman"/>
          <w:spacing w:val="4"/>
          <w:sz w:val="22"/>
          <w:szCs w:val="22"/>
          <w:lang w:val="bg-BG"/>
        </w:rPr>
        <w:t>ангаж</w:t>
      </w:r>
      <w:r w:rsidRPr="00200830">
        <w:rPr>
          <w:rFonts w:ascii="Times New Roman" w:hAnsi="Times New Roman"/>
          <w:spacing w:val="4"/>
          <w:sz w:val="22"/>
          <w:szCs w:val="22"/>
          <w:lang w:val="ru-RU"/>
        </w:rPr>
        <w:t xml:space="preserve">ираните от </w:t>
      </w:r>
      <w:r w:rsidR="00B1172D">
        <w:rPr>
          <w:rFonts w:ascii="Times New Roman" w:hAnsi="Times New Roman"/>
          <w:b/>
          <w:i/>
          <w:spacing w:val="4"/>
          <w:sz w:val="22"/>
          <w:szCs w:val="22"/>
          <w:lang w:val="bg-BG"/>
        </w:rPr>
        <w:t>........................................</w:t>
      </w:r>
      <w:r w:rsidRPr="00200830">
        <w:rPr>
          <w:rFonts w:ascii="Times New Roman" w:hAnsi="Times New Roman"/>
          <w:spacing w:val="4"/>
          <w:sz w:val="22"/>
          <w:szCs w:val="22"/>
          <w:lang w:val="ru-RU"/>
        </w:rPr>
        <w:t xml:space="preserve"> сътрудници, експерти и технически помощ</w:t>
      </w:r>
      <w:r w:rsidRPr="00E04AA4">
        <w:rPr>
          <w:rFonts w:ascii="Times New Roman" w:hAnsi="Times New Roman"/>
          <w:spacing w:val="4"/>
          <w:sz w:val="22"/>
          <w:szCs w:val="22"/>
          <w:lang w:val="bg-BG"/>
        </w:rPr>
        <w:t>ни</w:t>
      </w:r>
      <w:r w:rsidRPr="00200830">
        <w:rPr>
          <w:rFonts w:ascii="Times New Roman" w:hAnsi="Times New Roman"/>
          <w:spacing w:val="4"/>
          <w:sz w:val="22"/>
          <w:szCs w:val="22"/>
          <w:lang w:val="ru-RU"/>
        </w:rPr>
        <w:t>ци,</w:t>
      </w:r>
      <w:r w:rsidRPr="00E04AA4">
        <w:rPr>
          <w:rFonts w:ascii="Times New Roman" w:hAnsi="Times New Roman"/>
          <w:spacing w:val="4"/>
          <w:sz w:val="22"/>
          <w:szCs w:val="22"/>
          <w:lang w:val="bg-BG"/>
        </w:rPr>
        <w:t xml:space="preserve"> </w:t>
      </w:r>
      <w:r w:rsidRPr="00200830">
        <w:rPr>
          <w:rFonts w:ascii="Times New Roman" w:hAnsi="Times New Roman"/>
          <w:spacing w:val="4"/>
          <w:sz w:val="22"/>
          <w:szCs w:val="22"/>
          <w:lang w:val="ru-RU"/>
        </w:rPr>
        <w:t xml:space="preserve">отговарят на изискванията за безпристрастно, професионално и конфиденциално </w:t>
      </w:r>
      <w:r w:rsidR="00B1172D">
        <w:rPr>
          <w:rFonts w:ascii="Times New Roman" w:hAnsi="Times New Roman"/>
          <w:spacing w:val="4"/>
          <w:sz w:val="22"/>
          <w:szCs w:val="22"/>
          <w:lang w:val="bg-BG"/>
        </w:rPr>
        <w:t>отношение.</w:t>
      </w:r>
    </w:p>
    <w:p w:rsidR="008E082B" w:rsidRPr="00E04AA4" w:rsidRDefault="008E082B" w:rsidP="008E082B">
      <w:pPr>
        <w:spacing w:after="0"/>
        <w:ind w:firstLine="708"/>
        <w:rPr>
          <w:rFonts w:ascii="Times New Roman" w:hAnsi="Times New Roman"/>
          <w:spacing w:val="4"/>
          <w:sz w:val="22"/>
          <w:szCs w:val="22"/>
          <w:lang w:val="bg-BG"/>
        </w:rPr>
      </w:pPr>
    </w:p>
    <w:p w:rsidR="008E082B" w:rsidRPr="00200830" w:rsidRDefault="008E082B" w:rsidP="008E082B">
      <w:pPr>
        <w:spacing w:after="0"/>
        <w:ind w:firstLine="708"/>
        <w:rPr>
          <w:rFonts w:ascii="Times New Roman" w:hAnsi="Times New Roman"/>
          <w:spacing w:val="4"/>
          <w:sz w:val="22"/>
          <w:szCs w:val="22"/>
          <w:lang w:val="ru-RU"/>
        </w:rPr>
      </w:pPr>
      <w:r w:rsidRPr="00200830">
        <w:rPr>
          <w:rFonts w:ascii="Times New Roman" w:hAnsi="Times New Roman"/>
          <w:spacing w:val="4"/>
          <w:sz w:val="22"/>
          <w:szCs w:val="22"/>
          <w:lang w:val="ru-RU"/>
        </w:rPr>
        <w:t>Известна ми е наказателната отговорност за даване на неверни данни</w:t>
      </w:r>
    </w:p>
    <w:p w:rsidR="008E082B" w:rsidRPr="00200830" w:rsidRDefault="008E082B" w:rsidP="008E082B">
      <w:pPr>
        <w:spacing w:after="0"/>
        <w:rPr>
          <w:rFonts w:ascii="Times New Roman" w:hAnsi="Times New Roman"/>
          <w:spacing w:val="4"/>
          <w:sz w:val="22"/>
          <w:szCs w:val="22"/>
          <w:lang w:val="ru-RU"/>
        </w:rPr>
      </w:pPr>
    </w:p>
    <w:p w:rsidR="008E082B" w:rsidRPr="00E04AA4" w:rsidRDefault="008E082B" w:rsidP="008E082B">
      <w:pPr>
        <w:spacing w:after="0"/>
        <w:rPr>
          <w:rFonts w:ascii="Times New Roman" w:hAnsi="Times New Roman"/>
          <w:spacing w:val="4"/>
          <w:sz w:val="22"/>
          <w:szCs w:val="22"/>
          <w:lang w:val="bg-BG"/>
        </w:rPr>
      </w:pPr>
      <w:r w:rsidRPr="00200830">
        <w:rPr>
          <w:rFonts w:ascii="Times New Roman" w:hAnsi="Times New Roman"/>
          <w:i/>
          <w:spacing w:val="4"/>
          <w:sz w:val="22"/>
          <w:szCs w:val="22"/>
          <w:lang w:val="ru-RU"/>
        </w:rPr>
        <w:t xml:space="preserve">В ПОТВЪРЖДЕНИЕ НА ГОРЕИЗЛОЖЕНОТО ПОЛАГАМ </w:t>
      </w:r>
      <w:r w:rsidRPr="00E04AA4">
        <w:rPr>
          <w:rFonts w:ascii="Times New Roman" w:hAnsi="Times New Roman"/>
          <w:i/>
          <w:spacing w:val="4"/>
          <w:sz w:val="22"/>
          <w:szCs w:val="22"/>
          <w:lang w:val="bg-BG"/>
        </w:rPr>
        <w:t>СВОЯ ПОДПИС</w:t>
      </w:r>
      <w:r w:rsidRPr="00200830">
        <w:rPr>
          <w:rFonts w:ascii="Times New Roman" w:hAnsi="Times New Roman"/>
          <w:spacing w:val="4"/>
          <w:sz w:val="22"/>
          <w:szCs w:val="22"/>
          <w:lang w:val="ru-RU"/>
        </w:rPr>
        <w:t>,</w:t>
      </w:r>
    </w:p>
    <w:p w:rsidR="008E082B" w:rsidRPr="00E04AA4" w:rsidRDefault="008E082B" w:rsidP="008E082B">
      <w:pPr>
        <w:spacing w:after="0"/>
        <w:rPr>
          <w:rFonts w:ascii="Times New Roman" w:hAnsi="Times New Roman"/>
          <w:spacing w:val="4"/>
          <w:sz w:val="22"/>
          <w:szCs w:val="22"/>
          <w:lang w:val="bg-BG"/>
        </w:rPr>
      </w:pPr>
    </w:p>
    <w:p w:rsidR="008E082B" w:rsidRPr="00E04AA4" w:rsidRDefault="008E082B" w:rsidP="008E082B">
      <w:pPr>
        <w:spacing w:after="0"/>
        <w:rPr>
          <w:rFonts w:ascii="Times New Roman" w:hAnsi="Times New Roman"/>
          <w:spacing w:val="4"/>
          <w:sz w:val="22"/>
          <w:szCs w:val="22"/>
          <w:lang w:val="bg-BG"/>
        </w:rPr>
      </w:pPr>
    </w:p>
    <w:p w:rsidR="008E082B" w:rsidRPr="00200830" w:rsidRDefault="008E082B" w:rsidP="008E082B">
      <w:pPr>
        <w:spacing w:after="0"/>
        <w:rPr>
          <w:rFonts w:ascii="Times New Roman" w:hAnsi="Times New Roman"/>
          <w:spacing w:val="4"/>
          <w:sz w:val="22"/>
          <w:szCs w:val="22"/>
          <w:lang w:val="ru-RU"/>
        </w:rPr>
      </w:pPr>
      <w:r w:rsidRPr="00200830">
        <w:rPr>
          <w:rFonts w:ascii="Times New Roman" w:hAnsi="Times New Roman"/>
          <w:spacing w:val="4"/>
          <w:sz w:val="22"/>
          <w:szCs w:val="22"/>
          <w:lang w:val="ru-RU"/>
        </w:rPr>
        <w:t xml:space="preserve"> </w:t>
      </w:r>
    </w:p>
    <w:p w:rsidR="008E082B" w:rsidRPr="00E04AA4" w:rsidRDefault="001B3D86" w:rsidP="008E082B">
      <w:pPr>
        <w:spacing w:after="0"/>
        <w:rPr>
          <w:rFonts w:ascii="Times New Roman" w:hAnsi="Times New Roman"/>
          <w:spacing w:val="4"/>
          <w:sz w:val="22"/>
          <w:szCs w:val="22"/>
          <w:lang w:val="bg-BG"/>
        </w:rPr>
      </w:pPr>
      <w:r w:rsidRPr="00E04AA4">
        <w:rPr>
          <w:rFonts w:ascii="Times New Roman" w:hAnsi="Times New Roman"/>
          <w:i/>
          <w:spacing w:val="4"/>
          <w:sz w:val="22"/>
          <w:szCs w:val="22"/>
          <w:lang w:val="bg-BG"/>
        </w:rPr>
        <w:fldChar w:fldCharType="begin"/>
      </w:r>
      <w:r w:rsidR="008E082B" w:rsidRPr="00E04AA4">
        <w:rPr>
          <w:rFonts w:ascii="Times New Roman" w:hAnsi="Times New Roman"/>
          <w:i/>
          <w:spacing w:val="4"/>
          <w:sz w:val="22"/>
          <w:szCs w:val="22"/>
          <w:lang w:val="bg-BG"/>
        </w:rPr>
        <w:instrText xml:space="preserve"> MERGEFIELD "Дата_на_договора" </w:instrText>
      </w:r>
      <w:r w:rsidRPr="00E04AA4">
        <w:rPr>
          <w:rFonts w:ascii="Times New Roman" w:hAnsi="Times New Roman"/>
          <w:i/>
          <w:spacing w:val="4"/>
          <w:sz w:val="22"/>
          <w:szCs w:val="22"/>
          <w:lang w:val="bg-BG"/>
        </w:rPr>
        <w:fldChar w:fldCharType="separate"/>
      </w:r>
      <w:r w:rsidR="008E082B" w:rsidRPr="00E04AA4">
        <w:rPr>
          <w:rFonts w:ascii="Times New Roman" w:hAnsi="Times New Roman"/>
          <w:i/>
          <w:noProof/>
          <w:spacing w:val="4"/>
          <w:sz w:val="22"/>
          <w:szCs w:val="22"/>
          <w:lang w:val="bg-BG"/>
        </w:rPr>
        <w:t>.......................</w:t>
      </w:r>
      <w:r w:rsidRPr="00E04AA4">
        <w:rPr>
          <w:rFonts w:ascii="Times New Roman" w:hAnsi="Times New Roman"/>
          <w:i/>
          <w:spacing w:val="4"/>
          <w:sz w:val="22"/>
          <w:szCs w:val="22"/>
          <w:lang w:val="bg-BG"/>
        </w:rPr>
        <w:fldChar w:fldCharType="end"/>
      </w:r>
      <w:r w:rsidR="008E082B" w:rsidRPr="00E04AA4">
        <w:rPr>
          <w:rFonts w:ascii="Times New Roman" w:hAnsi="Times New Roman"/>
          <w:i/>
          <w:spacing w:val="4"/>
          <w:sz w:val="22"/>
          <w:szCs w:val="22"/>
          <w:lang w:val="bg-BG"/>
        </w:rPr>
        <w:t xml:space="preserve"> </w:t>
      </w:r>
      <w:r w:rsidR="008E082B" w:rsidRPr="00E04AA4">
        <w:rPr>
          <w:rFonts w:ascii="Times New Roman" w:hAnsi="Times New Roman"/>
          <w:i/>
          <w:spacing w:val="4"/>
          <w:sz w:val="22"/>
          <w:szCs w:val="22"/>
        </w:rPr>
        <w:t>г.</w:t>
      </w:r>
      <w:r w:rsidR="008E082B" w:rsidRPr="00E04AA4">
        <w:rPr>
          <w:rFonts w:ascii="Times New Roman" w:hAnsi="Times New Roman"/>
          <w:i/>
          <w:spacing w:val="4"/>
          <w:sz w:val="22"/>
          <w:szCs w:val="22"/>
          <w:lang w:val="bg-BG"/>
        </w:rPr>
        <w:t xml:space="preserve">                              </w:t>
      </w:r>
      <w:r w:rsidR="008E082B" w:rsidRPr="00E04AA4">
        <w:rPr>
          <w:rFonts w:ascii="Times New Roman" w:hAnsi="Times New Roman"/>
          <w:i/>
          <w:spacing w:val="4"/>
          <w:sz w:val="22"/>
          <w:szCs w:val="22"/>
        </w:rPr>
        <w:t>ДЕКЛАРАТОР:</w:t>
      </w:r>
      <w:r w:rsidR="008E082B" w:rsidRPr="00E04AA4">
        <w:rPr>
          <w:rFonts w:ascii="Times New Roman" w:hAnsi="Times New Roman"/>
          <w:spacing w:val="4"/>
          <w:sz w:val="22"/>
          <w:szCs w:val="22"/>
          <w:lang w:val="bg-BG"/>
        </w:rPr>
        <w:t xml:space="preserve"> </w:t>
      </w:r>
      <w:r w:rsidR="00B1172D">
        <w:rPr>
          <w:rFonts w:ascii="Times New Roman" w:hAnsi="Times New Roman"/>
          <w:spacing w:val="4"/>
          <w:sz w:val="22"/>
          <w:szCs w:val="22"/>
          <w:lang w:val="bg-BG"/>
        </w:rPr>
        <w:t>/</w:t>
      </w:r>
      <w:r w:rsidR="008E082B" w:rsidRPr="00E04AA4">
        <w:rPr>
          <w:rFonts w:ascii="Times New Roman" w:hAnsi="Times New Roman"/>
          <w:spacing w:val="4"/>
          <w:sz w:val="22"/>
          <w:szCs w:val="22"/>
          <w:lang w:val="bg-BG"/>
        </w:rPr>
        <w:t>......................................................../</w:t>
      </w:r>
    </w:p>
    <w:p w:rsidR="008E082B" w:rsidRPr="005C2A52" w:rsidRDefault="008E082B" w:rsidP="008E082B">
      <w:pPr>
        <w:spacing w:after="0"/>
        <w:rPr>
          <w:rFonts w:ascii="Times New Roman" w:hAnsi="Times New Roman"/>
          <w:i/>
          <w:spacing w:val="4"/>
          <w:sz w:val="22"/>
          <w:szCs w:val="22"/>
          <w:lang w:val="bg-BG"/>
        </w:rPr>
      </w:pPr>
      <w:r w:rsidRPr="00E04AA4">
        <w:rPr>
          <w:rFonts w:ascii="Times New Roman" w:hAnsi="Times New Roman"/>
          <w:i/>
          <w:spacing w:val="4"/>
          <w:sz w:val="22"/>
          <w:szCs w:val="22"/>
          <w:lang w:val="bg-BG"/>
        </w:rPr>
        <w:t xml:space="preserve">гр. </w:t>
      </w:r>
      <w:r w:rsidR="00B1172D">
        <w:rPr>
          <w:rFonts w:ascii="Times New Roman" w:hAnsi="Times New Roman"/>
          <w:i/>
          <w:spacing w:val="4"/>
          <w:sz w:val="22"/>
          <w:szCs w:val="22"/>
          <w:lang w:val="bg-BG"/>
        </w:rPr>
        <w:t>.................</w:t>
      </w:r>
      <w:r w:rsidRPr="00E04AA4">
        <w:rPr>
          <w:rFonts w:ascii="Times New Roman" w:hAnsi="Times New Roman"/>
          <w:i/>
          <w:spacing w:val="4"/>
          <w:sz w:val="22"/>
          <w:szCs w:val="22"/>
        </w:rPr>
        <w:t xml:space="preserve">                                                    </w:t>
      </w:r>
      <w:r w:rsidR="00B1172D">
        <w:rPr>
          <w:rFonts w:ascii="Times New Roman" w:hAnsi="Times New Roman"/>
          <w:i/>
          <w:caps/>
          <w:spacing w:val="4"/>
          <w:sz w:val="22"/>
          <w:szCs w:val="22"/>
          <w:lang w:val="bg-BG"/>
        </w:rPr>
        <w:t>.............................................</w:t>
      </w:r>
    </w:p>
    <w:p w:rsidR="008E082B" w:rsidRPr="00E04AA4" w:rsidRDefault="008E082B" w:rsidP="008E082B">
      <w:pPr>
        <w:spacing w:after="0"/>
        <w:rPr>
          <w:rFonts w:ascii="Times New Roman" w:hAnsi="Times New Roman"/>
          <w:spacing w:val="4"/>
          <w:sz w:val="22"/>
          <w:szCs w:val="22"/>
          <w:lang w:val="bg-BG"/>
        </w:rPr>
      </w:pPr>
    </w:p>
    <w:p w:rsidR="008E082B" w:rsidRPr="00E04AA4" w:rsidRDefault="008E082B" w:rsidP="008E082B">
      <w:pPr>
        <w:spacing w:after="0"/>
        <w:jc w:val="center"/>
        <w:rPr>
          <w:rFonts w:ascii="Times New Roman" w:hAnsi="Times New Roman"/>
          <w:spacing w:val="4"/>
          <w:sz w:val="22"/>
          <w:szCs w:val="22"/>
        </w:rPr>
      </w:pPr>
    </w:p>
    <w:p w:rsidR="008E082B" w:rsidRPr="00E04AA4" w:rsidRDefault="008E082B" w:rsidP="008E082B">
      <w:pPr>
        <w:rPr>
          <w:spacing w:val="4"/>
          <w:sz w:val="22"/>
          <w:szCs w:val="22"/>
        </w:rPr>
      </w:pPr>
    </w:p>
    <w:p w:rsidR="008E082B" w:rsidRPr="00E04AA4" w:rsidRDefault="008E082B" w:rsidP="008E082B">
      <w:pPr>
        <w:rPr>
          <w:spacing w:val="4"/>
        </w:rPr>
      </w:pPr>
    </w:p>
    <w:p w:rsidR="008E082B" w:rsidRPr="00E04AA4" w:rsidRDefault="008E082B" w:rsidP="008E082B">
      <w:pPr>
        <w:spacing w:after="0" w:line="240" w:lineRule="auto"/>
        <w:rPr>
          <w:rFonts w:ascii="Times New Roman" w:hAnsi="Times New Roman"/>
          <w:i/>
          <w:spacing w:val="4"/>
        </w:rPr>
      </w:pPr>
    </w:p>
    <w:p w:rsidR="008E082B" w:rsidRPr="00E04AA4" w:rsidRDefault="008E082B" w:rsidP="008E082B">
      <w:pPr>
        <w:spacing w:after="0" w:line="240" w:lineRule="auto"/>
        <w:rPr>
          <w:rFonts w:ascii="Times New Roman" w:hAnsi="Times New Roman"/>
          <w:i/>
          <w:spacing w:val="4"/>
        </w:rPr>
      </w:pPr>
    </w:p>
    <w:p w:rsidR="008E082B" w:rsidRPr="00E04AA4" w:rsidRDefault="008E082B" w:rsidP="008E082B">
      <w:pPr>
        <w:spacing w:after="0" w:line="240" w:lineRule="auto"/>
        <w:rPr>
          <w:rFonts w:ascii="Times New Roman" w:hAnsi="Times New Roman"/>
          <w:i/>
          <w:spacing w:val="4"/>
        </w:rPr>
      </w:pPr>
    </w:p>
    <w:p w:rsidR="008E082B" w:rsidRPr="00E04AA4" w:rsidRDefault="008E082B" w:rsidP="008E082B">
      <w:pPr>
        <w:spacing w:after="0" w:line="240" w:lineRule="auto"/>
        <w:rPr>
          <w:rFonts w:ascii="Times New Roman" w:hAnsi="Times New Roman"/>
          <w:i/>
          <w:spacing w:val="4"/>
        </w:rPr>
      </w:pPr>
    </w:p>
    <w:p w:rsidR="008E082B" w:rsidRPr="00E04AA4" w:rsidRDefault="008E082B" w:rsidP="008E082B">
      <w:pPr>
        <w:spacing w:after="0" w:line="240" w:lineRule="auto"/>
        <w:rPr>
          <w:rFonts w:ascii="Times New Roman" w:hAnsi="Times New Roman"/>
          <w:i/>
          <w:spacing w:val="4"/>
        </w:rPr>
      </w:pPr>
    </w:p>
    <w:p w:rsidR="008E082B" w:rsidRPr="00E04AA4" w:rsidRDefault="008E082B" w:rsidP="008E082B">
      <w:pPr>
        <w:spacing w:after="0" w:line="240" w:lineRule="auto"/>
        <w:rPr>
          <w:rFonts w:ascii="Times New Roman" w:hAnsi="Times New Roman"/>
          <w:i/>
          <w:spacing w:val="4"/>
        </w:rPr>
      </w:pPr>
    </w:p>
    <w:p w:rsidR="008E082B" w:rsidRPr="00E04AA4" w:rsidRDefault="008E082B" w:rsidP="008E082B">
      <w:pPr>
        <w:spacing w:after="0" w:line="240" w:lineRule="auto"/>
        <w:rPr>
          <w:rFonts w:ascii="Times New Roman" w:hAnsi="Times New Roman"/>
          <w:i/>
          <w:spacing w:val="4"/>
        </w:rPr>
      </w:pPr>
    </w:p>
    <w:p w:rsidR="008E082B" w:rsidRPr="00E04AA4" w:rsidRDefault="008E082B" w:rsidP="008E082B">
      <w:pPr>
        <w:spacing w:after="0" w:line="240" w:lineRule="auto"/>
        <w:rPr>
          <w:rFonts w:ascii="Times New Roman" w:hAnsi="Times New Roman"/>
          <w:i/>
          <w:spacing w:val="4"/>
        </w:rPr>
      </w:pPr>
    </w:p>
    <w:p w:rsidR="008E082B" w:rsidRPr="00E04AA4" w:rsidRDefault="008E082B" w:rsidP="008E082B">
      <w:pPr>
        <w:spacing w:after="0" w:line="240" w:lineRule="auto"/>
        <w:rPr>
          <w:rFonts w:ascii="Times New Roman" w:hAnsi="Times New Roman"/>
          <w:i/>
          <w:spacing w:val="4"/>
        </w:rPr>
      </w:pPr>
    </w:p>
    <w:p w:rsidR="00AB3C55" w:rsidRDefault="00AB3C55"/>
    <w:sectPr w:rsidR="00AB3C55" w:rsidSect="004C405A">
      <w:headerReference w:type="default" r:id="rId12"/>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6B80" w:rsidRDefault="007D6B80" w:rsidP="00D3488C">
      <w:pPr>
        <w:spacing w:after="0" w:line="240" w:lineRule="auto"/>
      </w:pPr>
      <w:r>
        <w:separator/>
      </w:r>
    </w:p>
  </w:endnote>
  <w:endnote w:type="continuationSeparator" w:id="0">
    <w:p w:rsidR="007D6B80" w:rsidRDefault="007D6B80" w:rsidP="00D3488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6B80" w:rsidRDefault="007D6B80" w:rsidP="00D3488C">
      <w:pPr>
        <w:spacing w:after="0" w:line="240" w:lineRule="auto"/>
      </w:pPr>
      <w:r>
        <w:separator/>
      </w:r>
    </w:p>
  </w:footnote>
  <w:footnote w:type="continuationSeparator" w:id="0">
    <w:p w:rsidR="007D6B80" w:rsidRDefault="007D6B80" w:rsidP="00D3488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88C" w:rsidRPr="00D3488C" w:rsidRDefault="00D3488C" w:rsidP="00D3488C">
    <w:pPr>
      <w:pStyle w:val="a5"/>
      <w:jc w:val="right"/>
      <w:rPr>
        <w:rFonts w:ascii="Times New Roman" w:hAnsi="Times New Roman"/>
        <w:b/>
        <w:i/>
        <w:sz w:val="24"/>
        <w:szCs w:val="24"/>
        <w:lang w:val="bg-BG"/>
      </w:rPr>
    </w:pPr>
    <w:r w:rsidRPr="00D3488C">
      <w:rPr>
        <w:rFonts w:ascii="Times New Roman" w:hAnsi="Times New Roman"/>
        <w:b/>
        <w:i/>
        <w:sz w:val="24"/>
        <w:szCs w:val="24"/>
        <w:lang w:val="bg-BG"/>
      </w:rPr>
      <w:t>Приложение № 7</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F935DC"/>
    <w:multiLevelType w:val="hybridMultilevel"/>
    <w:tmpl w:val="1354CD4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characterSpacingControl w:val="doNotCompress"/>
  <w:footnotePr>
    <w:footnote w:id="-1"/>
    <w:footnote w:id="0"/>
  </w:footnotePr>
  <w:endnotePr>
    <w:endnote w:id="-1"/>
    <w:endnote w:id="0"/>
  </w:endnotePr>
  <w:compat/>
  <w:rsids>
    <w:rsidRoot w:val="008E082B"/>
    <w:rsid w:val="00155C7F"/>
    <w:rsid w:val="001A4AD9"/>
    <w:rsid w:val="001B3D86"/>
    <w:rsid w:val="00200830"/>
    <w:rsid w:val="00257A41"/>
    <w:rsid w:val="00276428"/>
    <w:rsid w:val="002A7C47"/>
    <w:rsid w:val="00366224"/>
    <w:rsid w:val="004C405A"/>
    <w:rsid w:val="006E6641"/>
    <w:rsid w:val="00715251"/>
    <w:rsid w:val="007655E4"/>
    <w:rsid w:val="007D486A"/>
    <w:rsid w:val="007D6B80"/>
    <w:rsid w:val="00887905"/>
    <w:rsid w:val="008E082B"/>
    <w:rsid w:val="00A42F45"/>
    <w:rsid w:val="00AB3C55"/>
    <w:rsid w:val="00AD6883"/>
    <w:rsid w:val="00B1172D"/>
    <w:rsid w:val="00C626FD"/>
    <w:rsid w:val="00D3488C"/>
    <w:rsid w:val="00DD0411"/>
    <w:rsid w:val="00E40F04"/>
    <w:rsid w:val="00F62E53"/>
    <w:rsid w:val="00F76152"/>
    <w:rsid w:val="00FF04C3"/>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082B"/>
    <w:pPr>
      <w:spacing w:after="200" w:line="276" w:lineRule="auto"/>
      <w:jc w:val="both"/>
    </w:pPr>
    <w:rPr>
      <w:rFonts w:ascii="Calibri" w:eastAsia="Times New Roman" w:hAnsi="Calibri" w:cs="Times New Roman"/>
      <w:sz w:val="20"/>
      <w:szCs w:val="20"/>
      <w:lang w:val="en-US" w:bidi="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rsid w:val="008E082B"/>
    <w:pPr>
      <w:spacing w:after="0" w:line="240" w:lineRule="auto"/>
    </w:pPr>
    <w:rPr>
      <w:rFonts w:ascii="Times New Roman" w:hAnsi="Times New Roman"/>
      <w:sz w:val="24"/>
      <w:szCs w:val="24"/>
      <w:lang w:val="bg-BG" w:bidi="ar-SA"/>
    </w:rPr>
  </w:style>
  <w:style w:type="character" w:customStyle="1" w:styleId="20">
    <w:name w:val="Основен текст 2 Знак"/>
    <w:basedOn w:val="a0"/>
    <w:link w:val="2"/>
    <w:rsid w:val="008E082B"/>
    <w:rPr>
      <w:rFonts w:ascii="Times New Roman" w:eastAsia="Times New Roman" w:hAnsi="Times New Roman" w:cs="Times New Roman"/>
      <w:sz w:val="24"/>
      <w:szCs w:val="24"/>
    </w:rPr>
  </w:style>
  <w:style w:type="paragraph" w:styleId="a3">
    <w:name w:val="Normal (Web)"/>
    <w:basedOn w:val="a"/>
    <w:uiPriority w:val="99"/>
    <w:unhideWhenUsed/>
    <w:rsid w:val="00F62E53"/>
    <w:pPr>
      <w:spacing w:before="100" w:beforeAutospacing="1" w:after="100" w:afterAutospacing="1" w:line="240" w:lineRule="auto"/>
      <w:jc w:val="left"/>
    </w:pPr>
    <w:rPr>
      <w:rFonts w:ascii="Times New Roman" w:hAnsi="Times New Roman"/>
      <w:sz w:val="24"/>
      <w:szCs w:val="24"/>
      <w:lang w:val="bg-BG" w:eastAsia="bg-BG" w:bidi="ar-SA"/>
    </w:rPr>
  </w:style>
  <w:style w:type="character" w:styleId="a4">
    <w:name w:val="Hyperlink"/>
    <w:basedOn w:val="a0"/>
    <w:uiPriority w:val="99"/>
    <w:semiHidden/>
    <w:unhideWhenUsed/>
    <w:rsid w:val="00AD6883"/>
    <w:rPr>
      <w:color w:val="0000FF"/>
      <w:u w:val="single"/>
    </w:rPr>
  </w:style>
  <w:style w:type="paragraph" w:styleId="a5">
    <w:name w:val="header"/>
    <w:basedOn w:val="a"/>
    <w:link w:val="a6"/>
    <w:uiPriority w:val="99"/>
    <w:unhideWhenUsed/>
    <w:rsid w:val="00D3488C"/>
    <w:pPr>
      <w:tabs>
        <w:tab w:val="center" w:pos="4536"/>
        <w:tab w:val="right" w:pos="9072"/>
      </w:tabs>
      <w:spacing w:after="0" w:line="240" w:lineRule="auto"/>
    </w:pPr>
  </w:style>
  <w:style w:type="character" w:customStyle="1" w:styleId="a6">
    <w:name w:val="Горен колонтитул Знак"/>
    <w:basedOn w:val="a0"/>
    <w:link w:val="a5"/>
    <w:uiPriority w:val="99"/>
    <w:rsid w:val="00D3488C"/>
    <w:rPr>
      <w:rFonts w:ascii="Calibri" w:eastAsia="Times New Roman" w:hAnsi="Calibri" w:cs="Times New Roman"/>
      <w:sz w:val="20"/>
      <w:szCs w:val="20"/>
      <w:lang w:val="en-US" w:bidi="en-US"/>
    </w:rPr>
  </w:style>
  <w:style w:type="paragraph" w:styleId="a7">
    <w:name w:val="footer"/>
    <w:basedOn w:val="a"/>
    <w:link w:val="a8"/>
    <w:uiPriority w:val="99"/>
    <w:unhideWhenUsed/>
    <w:rsid w:val="00D3488C"/>
    <w:pPr>
      <w:tabs>
        <w:tab w:val="center" w:pos="4536"/>
        <w:tab w:val="right" w:pos="9072"/>
      </w:tabs>
      <w:spacing w:after="0" w:line="240" w:lineRule="auto"/>
    </w:pPr>
  </w:style>
  <w:style w:type="character" w:customStyle="1" w:styleId="a8">
    <w:name w:val="Долен колонтитул Знак"/>
    <w:basedOn w:val="a0"/>
    <w:link w:val="a7"/>
    <w:uiPriority w:val="99"/>
    <w:rsid w:val="00D3488C"/>
    <w:rPr>
      <w:rFonts w:ascii="Calibri" w:eastAsia="Times New Roman" w:hAnsi="Calibri" w:cs="Times New Roman"/>
      <w:sz w:val="20"/>
      <w:szCs w:val="20"/>
      <w:lang w:val="en-US" w:bidi="en-US"/>
    </w:rPr>
  </w:style>
</w:styles>
</file>

<file path=word/webSettings.xml><?xml version="1.0" encoding="utf-8"?>
<w:webSettings xmlns:r="http://schemas.openxmlformats.org/officeDocument/2006/relationships" xmlns:w="http://schemas.openxmlformats.org/wordprocessingml/2006/main">
  <w:divs>
    <w:div w:id="994339493">
      <w:bodyDiv w:val="1"/>
      <w:marLeft w:val="0"/>
      <w:marRight w:val="0"/>
      <w:marTop w:val="0"/>
      <w:marBottom w:val="0"/>
      <w:divBdr>
        <w:top w:val="none" w:sz="0" w:space="0" w:color="auto"/>
        <w:left w:val="none" w:sz="0" w:space="0" w:color="auto"/>
        <w:bottom w:val="none" w:sz="0" w:space="0" w:color="auto"/>
        <w:right w:val="none" w:sz="0" w:space="0" w:color="auto"/>
      </w:divBdr>
    </w:div>
    <w:div w:id="2006323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apis.bg/p.php?i=2972115"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eb.apis.bg/e.php?b=1&amp;i=568696"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eb.apis.bg/e.php?b=1&amp;i=568696" TargetMode="External"/><Relationship Id="rId5" Type="http://schemas.openxmlformats.org/officeDocument/2006/relationships/footnotes" Target="footnotes.xml"/><Relationship Id="rId10" Type="http://schemas.openxmlformats.org/officeDocument/2006/relationships/hyperlink" Target="https://web.apis.bg/e.php?b=1&amp;i=568696" TargetMode="External"/><Relationship Id="rId4" Type="http://schemas.openxmlformats.org/officeDocument/2006/relationships/webSettings" Target="webSettings.xml"/><Relationship Id="rId9" Type="http://schemas.openxmlformats.org/officeDocument/2006/relationships/hyperlink" Target="https://web.apis.bg/p.php?i=2972115"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1174</Words>
  <Characters>6695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Margo</cp:lastModifiedBy>
  <cp:revision>2</cp:revision>
  <dcterms:created xsi:type="dcterms:W3CDTF">2026-04-03T07:41:00Z</dcterms:created>
  <dcterms:modified xsi:type="dcterms:W3CDTF">2026-04-03T07:41:00Z</dcterms:modified>
</cp:coreProperties>
</file>